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CF75" w14:textId="77777777" w:rsidR="001946E0" w:rsidRPr="001946E0" w:rsidRDefault="001946E0" w:rsidP="001946E0">
      <w:pPr>
        <w:spacing w:after="0"/>
        <w:rPr>
          <w:b/>
        </w:rPr>
      </w:pPr>
      <w:r w:rsidRPr="001946E0">
        <w:rPr>
          <w:b/>
        </w:rPr>
        <w:t>MITTIUNIVERSITETET</w:t>
      </w:r>
    </w:p>
    <w:p w14:paraId="3770AF58" w14:textId="77777777" w:rsidR="005464F2" w:rsidRDefault="001946E0" w:rsidP="001946E0">
      <w:pPr>
        <w:spacing w:after="0"/>
        <w:rPr>
          <w:b/>
        </w:rPr>
      </w:pPr>
      <w:r w:rsidRPr="001946E0">
        <w:rPr>
          <w:b/>
        </w:rPr>
        <w:t>Ekonomiavdelningen</w:t>
      </w:r>
      <w:r>
        <w:rPr>
          <w:b/>
        </w:rPr>
        <w:tab/>
      </w:r>
      <w:r>
        <w:rPr>
          <w:b/>
        </w:rPr>
        <w:tab/>
      </w:r>
      <w:r>
        <w:rPr>
          <w:b/>
        </w:rPr>
        <w:tab/>
      </w:r>
      <w:r>
        <w:rPr>
          <w:b/>
        </w:rPr>
        <w:tab/>
      </w:r>
    </w:p>
    <w:p w14:paraId="790395C3" w14:textId="7772F395" w:rsidR="005464F2" w:rsidRPr="005464F2" w:rsidRDefault="005E4F4E" w:rsidP="001946E0">
      <w:pPr>
        <w:spacing w:after="0"/>
      </w:pPr>
      <w:r w:rsidRPr="005464F2">
        <w:t>2017-03-21</w:t>
      </w:r>
      <w:r w:rsidR="005464F2">
        <w:t xml:space="preserve"> </w:t>
      </w:r>
      <w:r w:rsidR="001C3EB2">
        <w:rPr>
          <w:u w:val="single"/>
        </w:rPr>
        <w:t xml:space="preserve">rev </w:t>
      </w:r>
      <w:r w:rsidR="00C02A1A">
        <w:rPr>
          <w:u w:val="single"/>
        </w:rPr>
        <w:t>2025-10-29</w:t>
      </w:r>
    </w:p>
    <w:p w14:paraId="19954F08" w14:textId="77777777" w:rsidR="000B7226" w:rsidRPr="001946E0" w:rsidRDefault="000B7226" w:rsidP="001946E0">
      <w:pPr>
        <w:spacing w:after="0"/>
        <w:rPr>
          <w:b/>
        </w:rPr>
      </w:pPr>
    </w:p>
    <w:p w14:paraId="10059CAF" w14:textId="77777777" w:rsidR="001946E0" w:rsidRDefault="001946E0" w:rsidP="001946E0">
      <w:pPr>
        <w:spacing w:after="0"/>
      </w:pPr>
    </w:p>
    <w:p w14:paraId="42589095" w14:textId="77777777" w:rsidR="001946E0" w:rsidRDefault="001946E0"/>
    <w:p w14:paraId="5AAF8802" w14:textId="77777777" w:rsidR="001946E0" w:rsidRDefault="001946E0"/>
    <w:p w14:paraId="1B019370" w14:textId="77777777" w:rsidR="001946E0" w:rsidRDefault="001946E0"/>
    <w:p w14:paraId="2681F9F1" w14:textId="77777777" w:rsidR="001946E0" w:rsidRDefault="000B4369" w:rsidP="000B4369">
      <w:pPr>
        <w:tabs>
          <w:tab w:val="left" w:pos="1632"/>
        </w:tabs>
      </w:pPr>
      <w:r>
        <w:tab/>
      </w:r>
    </w:p>
    <w:p w14:paraId="635E6C9D" w14:textId="77777777" w:rsidR="001946E0" w:rsidRDefault="001946E0"/>
    <w:p w14:paraId="3879A99D" w14:textId="77777777" w:rsidR="001946E0" w:rsidRDefault="001946E0"/>
    <w:p w14:paraId="2E6CB910" w14:textId="77777777" w:rsidR="001946E0" w:rsidRDefault="00DC0434" w:rsidP="00DC0434">
      <w:pPr>
        <w:tabs>
          <w:tab w:val="left" w:pos="2928"/>
        </w:tabs>
      </w:pPr>
      <w:r>
        <w:tab/>
      </w:r>
    </w:p>
    <w:p w14:paraId="1C046A2A" w14:textId="77777777" w:rsidR="001946E0" w:rsidRDefault="001946E0"/>
    <w:p w14:paraId="70698E71" w14:textId="77777777" w:rsidR="001946E0" w:rsidRDefault="001946E0"/>
    <w:p w14:paraId="1C8A864E" w14:textId="77777777" w:rsidR="001946E0" w:rsidRPr="00412878" w:rsidRDefault="00B60FB3" w:rsidP="00412878">
      <w:pPr>
        <w:jc w:val="center"/>
        <w:rPr>
          <w:b/>
          <w:sz w:val="52"/>
          <w:szCs w:val="52"/>
        </w:rPr>
      </w:pPr>
      <w:r w:rsidRPr="00412878">
        <w:rPr>
          <w:b/>
          <w:sz w:val="52"/>
          <w:szCs w:val="52"/>
        </w:rPr>
        <w:t>Dokumentation budgetering</w:t>
      </w:r>
    </w:p>
    <w:p w14:paraId="094F1E8E" w14:textId="77777777" w:rsidR="00B60FB3" w:rsidRPr="00412878" w:rsidRDefault="00B60FB3" w:rsidP="00412878">
      <w:pPr>
        <w:jc w:val="center"/>
        <w:rPr>
          <w:b/>
          <w:sz w:val="52"/>
          <w:szCs w:val="52"/>
        </w:rPr>
      </w:pPr>
      <w:r w:rsidRPr="00412878">
        <w:rPr>
          <w:b/>
          <w:noProof/>
          <w:sz w:val="52"/>
          <w:szCs w:val="52"/>
          <w:lang w:eastAsia="sv-SE"/>
        </w:rPr>
        <w:drawing>
          <wp:inline distT="0" distB="0" distL="0" distR="0" wp14:anchorId="3021D4B4" wp14:editId="1CE9BFEE">
            <wp:extent cx="2829560" cy="836930"/>
            <wp:effectExtent l="19050" t="0" r="8890"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829560" cy="836930"/>
                    </a:xfrm>
                    <a:prstGeom prst="rect">
                      <a:avLst/>
                    </a:prstGeom>
                    <a:noFill/>
                    <a:ln w="9525">
                      <a:noFill/>
                      <a:miter lim="800000"/>
                      <a:headEnd/>
                      <a:tailEnd/>
                    </a:ln>
                  </pic:spPr>
                </pic:pic>
              </a:graphicData>
            </a:graphic>
          </wp:inline>
        </w:drawing>
      </w:r>
    </w:p>
    <w:p w14:paraId="3B53D440" w14:textId="77777777" w:rsidR="00F11A33" w:rsidRPr="00412878" w:rsidRDefault="00F11A33" w:rsidP="00412878">
      <w:pPr>
        <w:jc w:val="center"/>
        <w:rPr>
          <w:b/>
          <w:sz w:val="52"/>
          <w:szCs w:val="52"/>
        </w:rPr>
      </w:pPr>
      <w:r w:rsidRPr="00412878">
        <w:rPr>
          <w:b/>
          <w:sz w:val="52"/>
          <w:szCs w:val="52"/>
        </w:rPr>
        <w:t>personalkostnader</w:t>
      </w:r>
    </w:p>
    <w:p w14:paraId="1A026A9A" w14:textId="77777777" w:rsidR="001946E0" w:rsidRDefault="001946E0" w:rsidP="001946E0">
      <w:pPr>
        <w:ind w:firstLine="1304"/>
      </w:pPr>
    </w:p>
    <w:p w14:paraId="69C05721" w14:textId="77777777" w:rsidR="001946E0" w:rsidRDefault="001946E0"/>
    <w:p w14:paraId="12DB8E3E" w14:textId="77777777" w:rsidR="001946E0" w:rsidRDefault="001946E0"/>
    <w:p w14:paraId="0BECA0AA" w14:textId="77777777" w:rsidR="001946E0" w:rsidRDefault="001946E0"/>
    <w:p w14:paraId="0FDC5FD2" w14:textId="77777777" w:rsidR="001946E0" w:rsidRDefault="001946E0"/>
    <w:p w14:paraId="1454A866" w14:textId="77777777" w:rsidR="001946E0" w:rsidRDefault="001946E0"/>
    <w:p w14:paraId="0ECD11DF" w14:textId="77777777" w:rsidR="001946E0" w:rsidRDefault="001946E0"/>
    <w:p w14:paraId="6C33500E" w14:textId="77777777" w:rsidR="001946E0" w:rsidRDefault="001946E0"/>
    <w:p w14:paraId="07932432" w14:textId="77777777" w:rsidR="001946E0" w:rsidRDefault="001946E0"/>
    <w:p w14:paraId="32E0566D" w14:textId="77777777" w:rsidR="001946E0" w:rsidRDefault="001946E0"/>
    <w:p w14:paraId="63605947" w14:textId="77777777" w:rsidR="001946E0" w:rsidRDefault="001946E0"/>
    <w:p w14:paraId="024DF627" w14:textId="77777777" w:rsidR="008C6636" w:rsidRDefault="008C6636"/>
    <w:p w14:paraId="03E8E53A" w14:textId="77777777" w:rsidR="001946E0" w:rsidRDefault="001946E0"/>
    <w:p w14:paraId="18AE9840" w14:textId="77777777" w:rsidR="001946E0" w:rsidRDefault="001946E0"/>
    <w:p w14:paraId="7D137FDE" w14:textId="77777777" w:rsidR="001946E0" w:rsidRDefault="001946E0"/>
    <w:p w14:paraId="701D542E" w14:textId="77777777" w:rsidR="006D02A4" w:rsidRDefault="006D02A4" w:rsidP="001946E0">
      <w:pPr>
        <w:spacing w:after="0"/>
        <w:rPr>
          <w:b/>
          <w:sz w:val="28"/>
          <w:szCs w:val="28"/>
        </w:rPr>
      </w:pPr>
    </w:p>
    <w:p w14:paraId="303359EE" w14:textId="77777777" w:rsidR="006D02A4" w:rsidRDefault="006D02A4" w:rsidP="001946E0">
      <w:pPr>
        <w:spacing w:after="0"/>
        <w:rPr>
          <w:b/>
          <w:sz w:val="28"/>
          <w:szCs w:val="28"/>
        </w:rPr>
      </w:pPr>
    </w:p>
    <w:sdt>
      <w:sdtPr>
        <w:rPr>
          <w:rFonts w:asciiTheme="minorHAnsi" w:eastAsiaTheme="minorHAnsi" w:hAnsiTheme="minorHAnsi" w:cstheme="minorBidi"/>
          <w:b w:val="0"/>
          <w:bCs w:val="0"/>
          <w:color w:val="auto"/>
          <w:sz w:val="22"/>
          <w:szCs w:val="22"/>
        </w:rPr>
        <w:id w:val="4625002"/>
        <w:docPartObj>
          <w:docPartGallery w:val="Table of Contents"/>
          <w:docPartUnique/>
        </w:docPartObj>
      </w:sdtPr>
      <w:sdtEndPr/>
      <w:sdtContent>
        <w:p w14:paraId="3D0DC49F" w14:textId="77777777" w:rsidR="006D02A4" w:rsidRDefault="006D02A4">
          <w:pPr>
            <w:pStyle w:val="Innehllsfrteckningsrubrik"/>
          </w:pPr>
          <w:r>
            <w:t>Innehåll</w:t>
          </w:r>
        </w:p>
        <w:p w14:paraId="543CD456" w14:textId="77777777" w:rsidR="00830EC1" w:rsidRDefault="00973DB4">
          <w:pPr>
            <w:pStyle w:val="Innehll1"/>
            <w:tabs>
              <w:tab w:val="left" w:pos="440"/>
              <w:tab w:val="right" w:leader="dot" w:pos="10456"/>
            </w:tabs>
            <w:rPr>
              <w:rFonts w:eastAsiaTheme="minorEastAsia"/>
              <w:noProof/>
              <w:lang w:eastAsia="sv-SE"/>
            </w:rPr>
          </w:pPr>
          <w:r>
            <w:fldChar w:fldCharType="begin"/>
          </w:r>
          <w:r w:rsidR="006D02A4">
            <w:instrText xml:space="preserve"> TOC \o "1-3" \h \z \u </w:instrText>
          </w:r>
          <w:r>
            <w:fldChar w:fldCharType="separate"/>
          </w:r>
          <w:hyperlink w:anchor="_Toc84930054" w:history="1">
            <w:r w:rsidR="00830EC1" w:rsidRPr="001A08F7">
              <w:rPr>
                <w:rStyle w:val="Hyperlnk"/>
                <w:noProof/>
              </w:rPr>
              <w:t>1.</w:t>
            </w:r>
            <w:r w:rsidR="00830EC1">
              <w:rPr>
                <w:rFonts w:eastAsiaTheme="minorEastAsia"/>
                <w:noProof/>
                <w:lang w:eastAsia="sv-SE"/>
              </w:rPr>
              <w:tab/>
            </w:r>
            <w:r w:rsidR="00830EC1" w:rsidRPr="001A08F7">
              <w:rPr>
                <w:rStyle w:val="Hyperlnk"/>
                <w:noProof/>
              </w:rPr>
              <w:t>Inloggning budgetverktyg</w:t>
            </w:r>
            <w:r w:rsidR="00830EC1">
              <w:rPr>
                <w:noProof/>
                <w:webHidden/>
              </w:rPr>
              <w:tab/>
            </w:r>
            <w:r w:rsidR="00830EC1">
              <w:rPr>
                <w:noProof/>
                <w:webHidden/>
              </w:rPr>
              <w:fldChar w:fldCharType="begin"/>
            </w:r>
            <w:r w:rsidR="00830EC1">
              <w:rPr>
                <w:noProof/>
                <w:webHidden/>
              </w:rPr>
              <w:instrText xml:space="preserve"> PAGEREF _Toc84930054 \h </w:instrText>
            </w:r>
            <w:r w:rsidR="00830EC1">
              <w:rPr>
                <w:noProof/>
                <w:webHidden/>
              </w:rPr>
            </w:r>
            <w:r w:rsidR="00830EC1">
              <w:rPr>
                <w:noProof/>
                <w:webHidden/>
              </w:rPr>
              <w:fldChar w:fldCharType="separate"/>
            </w:r>
            <w:r w:rsidR="00830EC1">
              <w:rPr>
                <w:noProof/>
                <w:webHidden/>
              </w:rPr>
              <w:t>3</w:t>
            </w:r>
            <w:r w:rsidR="00830EC1">
              <w:rPr>
                <w:noProof/>
                <w:webHidden/>
              </w:rPr>
              <w:fldChar w:fldCharType="end"/>
            </w:r>
          </w:hyperlink>
        </w:p>
        <w:p w14:paraId="3CAAD982" w14:textId="77777777" w:rsidR="00830EC1" w:rsidRDefault="00830EC1">
          <w:pPr>
            <w:pStyle w:val="Innehll1"/>
            <w:tabs>
              <w:tab w:val="left" w:pos="440"/>
              <w:tab w:val="right" w:leader="dot" w:pos="10456"/>
            </w:tabs>
            <w:rPr>
              <w:rFonts w:eastAsiaTheme="minorEastAsia"/>
              <w:noProof/>
              <w:lang w:eastAsia="sv-SE"/>
            </w:rPr>
          </w:pPr>
          <w:hyperlink w:anchor="_Toc84930055" w:history="1">
            <w:r w:rsidRPr="001A08F7">
              <w:rPr>
                <w:rStyle w:val="Hyperlnk"/>
                <w:noProof/>
              </w:rPr>
              <w:t>2.</w:t>
            </w:r>
            <w:r>
              <w:rPr>
                <w:rFonts w:eastAsiaTheme="minorEastAsia"/>
                <w:noProof/>
                <w:lang w:eastAsia="sv-SE"/>
              </w:rPr>
              <w:tab/>
            </w:r>
            <w:r w:rsidRPr="001A08F7">
              <w:rPr>
                <w:rStyle w:val="Hyperlnk"/>
                <w:noProof/>
              </w:rPr>
              <w:t>Budgetering av personal</w:t>
            </w:r>
            <w:r>
              <w:rPr>
                <w:noProof/>
                <w:webHidden/>
              </w:rPr>
              <w:tab/>
            </w:r>
            <w:r>
              <w:rPr>
                <w:noProof/>
                <w:webHidden/>
              </w:rPr>
              <w:fldChar w:fldCharType="begin"/>
            </w:r>
            <w:r>
              <w:rPr>
                <w:noProof/>
                <w:webHidden/>
              </w:rPr>
              <w:instrText xml:space="preserve"> PAGEREF _Toc84930055 \h </w:instrText>
            </w:r>
            <w:r>
              <w:rPr>
                <w:noProof/>
                <w:webHidden/>
              </w:rPr>
            </w:r>
            <w:r>
              <w:rPr>
                <w:noProof/>
                <w:webHidden/>
              </w:rPr>
              <w:fldChar w:fldCharType="separate"/>
            </w:r>
            <w:r>
              <w:rPr>
                <w:noProof/>
                <w:webHidden/>
              </w:rPr>
              <w:t>3</w:t>
            </w:r>
            <w:r>
              <w:rPr>
                <w:noProof/>
                <w:webHidden/>
              </w:rPr>
              <w:fldChar w:fldCharType="end"/>
            </w:r>
          </w:hyperlink>
        </w:p>
        <w:p w14:paraId="01672A25" w14:textId="77777777" w:rsidR="00830EC1" w:rsidRDefault="00830EC1">
          <w:pPr>
            <w:pStyle w:val="Innehll1"/>
            <w:tabs>
              <w:tab w:val="left" w:pos="440"/>
              <w:tab w:val="right" w:leader="dot" w:pos="10456"/>
            </w:tabs>
            <w:rPr>
              <w:rFonts w:eastAsiaTheme="minorEastAsia"/>
              <w:noProof/>
              <w:lang w:eastAsia="sv-SE"/>
            </w:rPr>
          </w:pPr>
          <w:hyperlink w:anchor="_Toc84930056" w:history="1">
            <w:r w:rsidRPr="001A08F7">
              <w:rPr>
                <w:rStyle w:val="Hyperlnk"/>
                <w:noProof/>
              </w:rPr>
              <w:t>3.</w:t>
            </w:r>
            <w:r>
              <w:rPr>
                <w:rFonts w:eastAsiaTheme="minorEastAsia"/>
                <w:noProof/>
                <w:lang w:eastAsia="sv-SE"/>
              </w:rPr>
              <w:tab/>
            </w:r>
            <w:r w:rsidRPr="001A08F7">
              <w:rPr>
                <w:rStyle w:val="Hyperlnk"/>
                <w:noProof/>
              </w:rPr>
              <w:t>Uppstart budget/prognos</w:t>
            </w:r>
            <w:r>
              <w:rPr>
                <w:noProof/>
                <w:webHidden/>
              </w:rPr>
              <w:tab/>
            </w:r>
            <w:r>
              <w:rPr>
                <w:noProof/>
                <w:webHidden/>
              </w:rPr>
              <w:fldChar w:fldCharType="begin"/>
            </w:r>
            <w:r>
              <w:rPr>
                <w:noProof/>
                <w:webHidden/>
              </w:rPr>
              <w:instrText xml:space="preserve"> PAGEREF _Toc84930056 \h </w:instrText>
            </w:r>
            <w:r>
              <w:rPr>
                <w:noProof/>
                <w:webHidden/>
              </w:rPr>
            </w:r>
            <w:r>
              <w:rPr>
                <w:noProof/>
                <w:webHidden/>
              </w:rPr>
              <w:fldChar w:fldCharType="separate"/>
            </w:r>
            <w:r>
              <w:rPr>
                <w:noProof/>
                <w:webHidden/>
              </w:rPr>
              <w:t>6</w:t>
            </w:r>
            <w:r>
              <w:rPr>
                <w:noProof/>
                <w:webHidden/>
              </w:rPr>
              <w:fldChar w:fldCharType="end"/>
            </w:r>
          </w:hyperlink>
        </w:p>
        <w:p w14:paraId="6DC87FB7" w14:textId="77777777" w:rsidR="00830EC1" w:rsidRDefault="00830EC1">
          <w:pPr>
            <w:pStyle w:val="Innehll1"/>
            <w:tabs>
              <w:tab w:val="left" w:pos="440"/>
              <w:tab w:val="right" w:leader="dot" w:pos="10456"/>
            </w:tabs>
            <w:rPr>
              <w:rFonts w:eastAsiaTheme="minorEastAsia"/>
              <w:noProof/>
              <w:lang w:eastAsia="sv-SE"/>
            </w:rPr>
          </w:pPr>
          <w:hyperlink w:anchor="_Toc84930057" w:history="1">
            <w:r w:rsidRPr="001A08F7">
              <w:rPr>
                <w:rStyle w:val="Hyperlnk"/>
                <w:noProof/>
              </w:rPr>
              <w:t>4.</w:t>
            </w:r>
            <w:r>
              <w:rPr>
                <w:rFonts w:eastAsiaTheme="minorEastAsia"/>
                <w:noProof/>
                <w:lang w:eastAsia="sv-SE"/>
              </w:rPr>
              <w:tab/>
            </w:r>
            <w:r w:rsidRPr="001A08F7">
              <w:rPr>
                <w:rStyle w:val="Hyperlnk"/>
                <w:noProof/>
              </w:rPr>
              <w:t>Personalbudget</w:t>
            </w:r>
            <w:r>
              <w:rPr>
                <w:noProof/>
                <w:webHidden/>
              </w:rPr>
              <w:tab/>
            </w:r>
            <w:r>
              <w:rPr>
                <w:noProof/>
                <w:webHidden/>
              </w:rPr>
              <w:fldChar w:fldCharType="begin"/>
            </w:r>
            <w:r>
              <w:rPr>
                <w:noProof/>
                <w:webHidden/>
              </w:rPr>
              <w:instrText xml:space="preserve"> PAGEREF _Toc84930057 \h </w:instrText>
            </w:r>
            <w:r>
              <w:rPr>
                <w:noProof/>
                <w:webHidden/>
              </w:rPr>
            </w:r>
            <w:r>
              <w:rPr>
                <w:noProof/>
                <w:webHidden/>
              </w:rPr>
              <w:fldChar w:fldCharType="separate"/>
            </w:r>
            <w:r>
              <w:rPr>
                <w:noProof/>
                <w:webHidden/>
              </w:rPr>
              <w:t>6</w:t>
            </w:r>
            <w:r>
              <w:rPr>
                <w:noProof/>
                <w:webHidden/>
              </w:rPr>
              <w:fldChar w:fldCharType="end"/>
            </w:r>
          </w:hyperlink>
        </w:p>
        <w:p w14:paraId="3FD88B1D" w14:textId="77777777" w:rsidR="00830EC1" w:rsidRDefault="00830EC1">
          <w:pPr>
            <w:pStyle w:val="Innehll2"/>
            <w:tabs>
              <w:tab w:val="right" w:leader="dot" w:pos="10456"/>
            </w:tabs>
            <w:rPr>
              <w:rFonts w:eastAsiaTheme="minorEastAsia"/>
              <w:noProof/>
              <w:lang w:eastAsia="sv-SE"/>
            </w:rPr>
          </w:pPr>
          <w:hyperlink w:anchor="_Toc84930058" w:history="1">
            <w:r w:rsidRPr="001A08F7">
              <w:rPr>
                <w:rStyle w:val="Hyperlnk"/>
                <w:noProof/>
              </w:rPr>
              <w:t>4.1 Översikt</w:t>
            </w:r>
            <w:r>
              <w:rPr>
                <w:noProof/>
                <w:webHidden/>
              </w:rPr>
              <w:tab/>
            </w:r>
            <w:r>
              <w:rPr>
                <w:noProof/>
                <w:webHidden/>
              </w:rPr>
              <w:fldChar w:fldCharType="begin"/>
            </w:r>
            <w:r>
              <w:rPr>
                <w:noProof/>
                <w:webHidden/>
              </w:rPr>
              <w:instrText xml:space="preserve"> PAGEREF _Toc84930058 \h </w:instrText>
            </w:r>
            <w:r>
              <w:rPr>
                <w:noProof/>
                <w:webHidden/>
              </w:rPr>
            </w:r>
            <w:r>
              <w:rPr>
                <w:noProof/>
                <w:webHidden/>
              </w:rPr>
              <w:fldChar w:fldCharType="separate"/>
            </w:r>
            <w:r>
              <w:rPr>
                <w:noProof/>
                <w:webHidden/>
              </w:rPr>
              <w:t>8</w:t>
            </w:r>
            <w:r>
              <w:rPr>
                <w:noProof/>
                <w:webHidden/>
              </w:rPr>
              <w:fldChar w:fldCharType="end"/>
            </w:r>
          </w:hyperlink>
        </w:p>
        <w:p w14:paraId="715DB1AC" w14:textId="77777777" w:rsidR="00830EC1" w:rsidRDefault="00830EC1">
          <w:pPr>
            <w:pStyle w:val="Innehll2"/>
            <w:tabs>
              <w:tab w:val="right" w:leader="dot" w:pos="10456"/>
            </w:tabs>
            <w:rPr>
              <w:rFonts w:eastAsiaTheme="minorEastAsia"/>
              <w:noProof/>
              <w:lang w:eastAsia="sv-SE"/>
            </w:rPr>
          </w:pPr>
          <w:hyperlink w:anchor="_Toc84930059" w:history="1">
            <w:r w:rsidRPr="001A08F7">
              <w:rPr>
                <w:rStyle w:val="Hyperlnk"/>
                <w:noProof/>
              </w:rPr>
              <w:t>4.2 Lön och tillägg</w:t>
            </w:r>
            <w:r>
              <w:rPr>
                <w:noProof/>
                <w:webHidden/>
              </w:rPr>
              <w:tab/>
            </w:r>
            <w:r>
              <w:rPr>
                <w:noProof/>
                <w:webHidden/>
              </w:rPr>
              <w:fldChar w:fldCharType="begin"/>
            </w:r>
            <w:r>
              <w:rPr>
                <w:noProof/>
                <w:webHidden/>
              </w:rPr>
              <w:instrText xml:space="preserve"> PAGEREF _Toc84930059 \h </w:instrText>
            </w:r>
            <w:r>
              <w:rPr>
                <w:noProof/>
                <w:webHidden/>
              </w:rPr>
            </w:r>
            <w:r>
              <w:rPr>
                <w:noProof/>
                <w:webHidden/>
              </w:rPr>
              <w:fldChar w:fldCharType="separate"/>
            </w:r>
            <w:r>
              <w:rPr>
                <w:noProof/>
                <w:webHidden/>
              </w:rPr>
              <w:t>10</w:t>
            </w:r>
            <w:r>
              <w:rPr>
                <w:noProof/>
                <w:webHidden/>
              </w:rPr>
              <w:fldChar w:fldCharType="end"/>
            </w:r>
          </w:hyperlink>
        </w:p>
        <w:p w14:paraId="32760108" w14:textId="77777777" w:rsidR="00830EC1" w:rsidRDefault="00830EC1">
          <w:pPr>
            <w:pStyle w:val="Innehll2"/>
            <w:tabs>
              <w:tab w:val="right" w:leader="dot" w:pos="10456"/>
            </w:tabs>
            <w:rPr>
              <w:rFonts w:eastAsiaTheme="minorEastAsia"/>
              <w:noProof/>
              <w:lang w:eastAsia="sv-SE"/>
            </w:rPr>
          </w:pPr>
          <w:hyperlink w:anchor="_Toc84930060" w:history="1">
            <w:r w:rsidRPr="001A08F7">
              <w:rPr>
                <w:rStyle w:val="Hyperlnk"/>
                <w:noProof/>
              </w:rPr>
              <w:t>4.3 Tjänsteomfattning</w:t>
            </w:r>
            <w:r>
              <w:rPr>
                <w:noProof/>
                <w:webHidden/>
              </w:rPr>
              <w:tab/>
            </w:r>
            <w:r>
              <w:rPr>
                <w:noProof/>
                <w:webHidden/>
              </w:rPr>
              <w:fldChar w:fldCharType="begin"/>
            </w:r>
            <w:r>
              <w:rPr>
                <w:noProof/>
                <w:webHidden/>
              </w:rPr>
              <w:instrText xml:space="preserve"> PAGEREF _Toc84930060 \h </w:instrText>
            </w:r>
            <w:r>
              <w:rPr>
                <w:noProof/>
                <w:webHidden/>
              </w:rPr>
            </w:r>
            <w:r>
              <w:rPr>
                <w:noProof/>
                <w:webHidden/>
              </w:rPr>
              <w:fldChar w:fldCharType="separate"/>
            </w:r>
            <w:r>
              <w:rPr>
                <w:noProof/>
                <w:webHidden/>
              </w:rPr>
              <w:t>11</w:t>
            </w:r>
            <w:r>
              <w:rPr>
                <w:noProof/>
                <w:webHidden/>
              </w:rPr>
              <w:fldChar w:fldCharType="end"/>
            </w:r>
          </w:hyperlink>
        </w:p>
        <w:p w14:paraId="741258F5" w14:textId="77777777" w:rsidR="00830EC1" w:rsidRDefault="00830EC1">
          <w:pPr>
            <w:pStyle w:val="Innehll2"/>
            <w:tabs>
              <w:tab w:val="right" w:leader="dot" w:pos="10456"/>
            </w:tabs>
            <w:rPr>
              <w:rFonts w:eastAsiaTheme="minorEastAsia"/>
              <w:noProof/>
              <w:lang w:eastAsia="sv-SE"/>
            </w:rPr>
          </w:pPr>
          <w:hyperlink w:anchor="_Toc84930061" w:history="1">
            <w:r w:rsidRPr="001A08F7">
              <w:rPr>
                <w:rStyle w:val="Hyperlnk"/>
                <w:noProof/>
              </w:rPr>
              <w:t>4.4 Frånvaro</w:t>
            </w:r>
            <w:r>
              <w:rPr>
                <w:noProof/>
                <w:webHidden/>
              </w:rPr>
              <w:tab/>
            </w:r>
            <w:r>
              <w:rPr>
                <w:noProof/>
                <w:webHidden/>
              </w:rPr>
              <w:fldChar w:fldCharType="begin"/>
            </w:r>
            <w:r>
              <w:rPr>
                <w:noProof/>
                <w:webHidden/>
              </w:rPr>
              <w:instrText xml:space="preserve"> PAGEREF _Toc84930061 \h </w:instrText>
            </w:r>
            <w:r>
              <w:rPr>
                <w:noProof/>
                <w:webHidden/>
              </w:rPr>
            </w:r>
            <w:r>
              <w:rPr>
                <w:noProof/>
                <w:webHidden/>
              </w:rPr>
              <w:fldChar w:fldCharType="separate"/>
            </w:r>
            <w:r>
              <w:rPr>
                <w:noProof/>
                <w:webHidden/>
              </w:rPr>
              <w:t>11</w:t>
            </w:r>
            <w:r>
              <w:rPr>
                <w:noProof/>
                <w:webHidden/>
              </w:rPr>
              <w:fldChar w:fldCharType="end"/>
            </w:r>
          </w:hyperlink>
        </w:p>
        <w:p w14:paraId="7EEBB306" w14:textId="77777777" w:rsidR="00830EC1" w:rsidRDefault="00830EC1">
          <w:pPr>
            <w:pStyle w:val="Innehll2"/>
            <w:tabs>
              <w:tab w:val="right" w:leader="dot" w:pos="10456"/>
            </w:tabs>
            <w:rPr>
              <w:rFonts w:eastAsiaTheme="minorEastAsia"/>
              <w:noProof/>
              <w:lang w:eastAsia="sv-SE"/>
            </w:rPr>
          </w:pPr>
          <w:hyperlink w:anchor="_Toc84930062" w:history="1">
            <w:r w:rsidRPr="001A08F7">
              <w:rPr>
                <w:rStyle w:val="Hyperlnk"/>
                <w:noProof/>
              </w:rPr>
              <w:t>4.5 Kontering av egen personal</w:t>
            </w:r>
            <w:r>
              <w:rPr>
                <w:noProof/>
                <w:webHidden/>
              </w:rPr>
              <w:tab/>
            </w:r>
            <w:r>
              <w:rPr>
                <w:noProof/>
                <w:webHidden/>
              </w:rPr>
              <w:fldChar w:fldCharType="begin"/>
            </w:r>
            <w:r>
              <w:rPr>
                <w:noProof/>
                <w:webHidden/>
              </w:rPr>
              <w:instrText xml:space="preserve"> PAGEREF _Toc84930062 \h </w:instrText>
            </w:r>
            <w:r>
              <w:rPr>
                <w:noProof/>
                <w:webHidden/>
              </w:rPr>
            </w:r>
            <w:r>
              <w:rPr>
                <w:noProof/>
                <w:webHidden/>
              </w:rPr>
              <w:fldChar w:fldCharType="separate"/>
            </w:r>
            <w:r>
              <w:rPr>
                <w:noProof/>
                <w:webHidden/>
              </w:rPr>
              <w:t>12</w:t>
            </w:r>
            <w:r>
              <w:rPr>
                <w:noProof/>
                <w:webHidden/>
              </w:rPr>
              <w:fldChar w:fldCharType="end"/>
            </w:r>
          </w:hyperlink>
        </w:p>
        <w:p w14:paraId="333FEF7B" w14:textId="77777777" w:rsidR="00830EC1" w:rsidRDefault="00830EC1">
          <w:pPr>
            <w:pStyle w:val="Innehll2"/>
            <w:tabs>
              <w:tab w:val="right" w:leader="dot" w:pos="10456"/>
            </w:tabs>
            <w:rPr>
              <w:rFonts w:eastAsiaTheme="minorEastAsia"/>
              <w:noProof/>
              <w:lang w:eastAsia="sv-SE"/>
            </w:rPr>
          </w:pPr>
          <w:hyperlink w:anchor="_Toc84930063" w:history="1">
            <w:r w:rsidRPr="001A08F7">
              <w:rPr>
                <w:rStyle w:val="Hyperlnk"/>
                <w:noProof/>
              </w:rPr>
              <w:t>4.6 [Import – kontering]</w:t>
            </w:r>
            <w:r>
              <w:rPr>
                <w:noProof/>
                <w:webHidden/>
              </w:rPr>
              <w:tab/>
            </w:r>
            <w:r>
              <w:rPr>
                <w:noProof/>
                <w:webHidden/>
              </w:rPr>
              <w:fldChar w:fldCharType="begin"/>
            </w:r>
            <w:r>
              <w:rPr>
                <w:noProof/>
                <w:webHidden/>
              </w:rPr>
              <w:instrText xml:space="preserve"> PAGEREF _Toc84930063 \h </w:instrText>
            </w:r>
            <w:r>
              <w:rPr>
                <w:noProof/>
                <w:webHidden/>
              </w:rPr>
            </w:r>
            <w:r>
              <w:rPr>
                <w:noProof/>
                <w:webHidden/>
              </w:rPr>
              <w:fldChar w:fldCharType="separate"/>
            </w:r>
            <w:r>
              <w:rPr>
                <w:noProof/>
                <w:webHidden/>
              </w:rPr>
              <w:t>13</w:t>
            </w:r>
            <w:r>
              <w:rPr>
                <w:noProof/>
                <w:webHidden/>
              </w:rPr>
              <w:fldChar w:fldCharType="end"/>
            </w:r>
          </w:hyperlink>
        </w:p>
        <w:p w14:paraId="36D316BA" w14:textId="77777777" w:rsidR="00830EC1" w:rsidRDefault="00830EC1">
          <w:pPr>
            <w:pStyle w:val="Innehll2"/>
            <w:tabs>
              <w:tab w:val="right" w:leader="dot" w:pos="10456"/>
            </w:tabs>
            <w:rPr>
              <w:rFonts w:eastAsiaTheme="minorEastAsia"/>
              <w:noProof/>
              <w:lang w:eastAsia="sv-SE"/>
            </w:rPr>
          </w:pPr>
          <w:hyperlink w:anchor="_Toc84930064" w:history="1">
            <w:r w:rsidRPr="001A08F7">
              <w:rPr>
                <w:rStyle w:val="Hyperlnk"/>
                <w:noProof/>
              </w:rPr>
              <w:t>4.7 Inlånad personal</w:t>
            </w:r>
            <w:r>
              <w:rPr>
                <w:noProof/>
                <w:webHidden/>
              </w:rPr>
              <w:tab/>
            </w:r>
            <w:r>
              <w:rPr>
                <w:noProof/>
                <w:webHidden/>
              </w:rPr>
              <w:fldChar w:fldCharType="begin"/>
            </w:r>
            <w:r>
              <w:rPr>
                <w:noProof/>
                <w:webHidden/>
              </w:rPr>
              <w:instrText xml:space="preserve"> PAGEREF _Toc84930064 \h </w:instrText>
            </w:r>
            <w:r>
              <w:rPr>
                <w:noProof/>
                <w:webHidden/>
              </w:rPr>
            </w:r>
            <w:r>
              <w:rPr>
                <w:noProof/>
                <w:webHidden/>
              </w:rPr>
              <w:fldChar w:fldCharType="separate"/>
            </w:r>
            <w:r>
              <w:rPr>
                <w:noProof/>
                <w:webHidden/>
              </w:rPr>
              <w:t>14</w:t>
            </w:r>
            <w:r>
              <w:rPr>
                <w:noProof/>
                <w:webHidden/>
              </w:rPr>
              <w:fldChar w:fldCharType="end"/>
            </w:r>
          </w:hyperlink>
        </w:p>
        <w:p w14:paraId="5B1BBDA1" w14:textId="77777777" w:rsidR="00830EC1" w:rsidRDefault="00830EC1">
          <w:pPr>
            <w:pStyle w:val="Innehll2"/>
            <w:tabs>
              <w:tab w:val="right" w:leader="dot" w:pos="10456"/>
            </w:tabs>
            <w:rPr>
              <w:rFonts w:eastAsiaTheme="minorEastAsia"/>
              <w:noProof/>
              <w:lang w:eastAsia="sv-SE"/>
            </w:rPr>
          </w:pPr>
          <w:hyperlink w:anchor="_Toc84930065" w:history="1">
            <w:r w:rsidRPr="001A08F7">
              <w:rPr>
                <w:rStyle w:val="Hyperlnk"/>
                <w:noProof/>
              </w:rPr>
              <w:t>4.8 In- och utlån</w:t>
            </w:r>
            <w:r>
              <w:rPr>
                <w:noProof/>
                <w:webHidden/>
              </w:rPr>
              <w:tab/>
            </w:r>
            <w:r>
              <w:rPr>
                <w:noProof/>
                <w:webHidden/>
              </w:rPr>
              <w:fldChar w:fldCharType="begin"/>
            </w:r>
            <w:r>
              <w:rPr>
                <w:noProof/>
                <w:webHidden/>
              </w:rPr>
              <w:instrText xml:space="preserve"> PAGEREF _Toc84930065 \h </w:instrText>
            </w:r>
            <w:r>
              <w:rPr>
                <w:noProof/>
                <w:webHidden/>
              </w:rPr>
            </w:r>
            <w:r>
              <w:rPr>
                <w:noProof/>
                <w:webHidden/>
              </w:rPr>
              <w:fldChar w:fldCharType="separate"/>
            </w:r>
            <w:r>
              <w:rPr>
                <w:noProof/>
                <w:webHidden/>
              </w:rPr>
              <w:t>16</w:t>
            </w:r>
            <w:r>
              <w:rPr>
                <w:noProof/>
                <w:webHidden/>
              </w:rPr>
              <w:fldChar w:fldCharType="end"/>
            </w:r>
          </w:hyperlink>
        </w:p>
        <w:p w14:paraId="52469E15" w14:textId="77777777" w:rsidR="00830EC1" w:rsidRDefault="00830EC1">
          <w:pPr>
            <w:pStyle w:val="Innehll2"/>
            <w:tabs>
              <w:tab w:val="right" w:leader="dot" w:pos="10456"/>
            </w:tabs>
            <w:rPr>
              <w:rFonts w:eastAsiaTheme="minorEastAsia"/>
              <w:noProof/>
              <w:lang w:eastAsia="sv-SE"/>
            </w:rPr>
          </w:pPr>
          <w:hyperlink w:anchor="_Toc84930066" w:history="1">
            <w:r w:rsidRPr="001A08F7">
              <w:rPr>
                <w:rStyle w:val="Hyperlnk"/>
                <w:noProof/>
              </w:rPr>
              <w:t>4.9 Anställning</w:t>
            </w:r>
            <w:r>
              <w:rPr>
                <w:noProof/>
                <w:webHidden/>
              </w:rPr>
              <w:tab/>
            </w:r>
            <w:r>
              <w:rPr>
                <w:noProof/>
                <w:webHidden/>
              </w:rPr>
              <w:fldChar w:fldCharType="begin"/>
            </w:r>
            <w:r>
              <w:rPr>
                <w:noProof/>
                <w:webHidden/>
              </w:rPr>
              <w:instrText xml:space="preserve"> PAGEREF _Toc84930066 \h </w:instrText>
            </w:r>
            <w:r>
              <w:rPr>
                <w:noProof/>
                <w:webHidden/>
              </w:rPr>
            </w:r>
            <w:r>
              <w:rPr>
                <w:noProof/>
                <w:webHidden/>
              </w:rPr>
              <w:fldChar w:fldCharType="separate"/>
            </w:r>
            <w:r>
              <w:rPr>
                <w:noProof/>
                <w:webHidden/>
              </w:rPr>
              <w:t>18</w:t>
            </w:r>
            <w:r>
              <w:rPr>
                <w:noProof/>
                <w:webHidden/>
              </w:rPr>
              <w:fldChar w:fldCharType="end"/>
            </w:r>
          </w:hyperlink>
        </w:p>
        <w:p w14:paraId="7A2B683D" w14:textId="77777777" w:rsidR="00830EC1" w:rsidRDefault="00830EC1">
          <w:pPr>
            <w:pStyle w:val="Innehll2"/>
            <w:tabs>
              <w:tab w:val="right" w:leader="dot" w:pos="10456"/>
            </w:tabs>
            <w:rPr>
              <w:rFonts w:eastAsiaTheme="minorEastAsia"/>
              <w:noProof/>
              <w:lang w:eastAsia="sv-SE"/>
            </w:rPr>
          </w:pPr>
          <w:hyperlink w:anchor="_Toc84930067" w:history="1">
            <w:r w:rsidRPr="001A08F7">
              <w:rPr>
                <w:rStyle w:val="Hyperlnk"/>
                <w:noProof/>
              </w:rPr>
              <w:t>4.10 Kommentarer</w:t>
            </w:r>
            <w:r>
              <w:rPr>
                <w:noProof/>
                <w:webHidden/>
              </w:rPr>
              <w:tab/>
            </w:r>
            <w:r>
              <w:rPr>
                <w:noProof/>
                <w:webHidden/>
              </w:rPr>
              <w:fldChar w:fldCharType="begin"/>
            </w:r>
            <w:r>
              <w:rPr>
                <w:noProof/>
                <w:webHidden/>
              </w:rPr>
              <w:instrText xml:space="preserve"> PAGEREF _Toc84930067 \h </w:instrText>
            </w:r>
            <w:r>
              <w:rPr>
                <w:noProof/>
                <w:webHidden/>
              </w:rPr>
            </w:r>
            <w:r>
              <w:rPr>
                <w:noProof/>
                <w:webHidden/>
              </w:rPr>
              <w:fldChar w:fldCharType="separate"/>
            </w:r>
            <w:r>
              <w:rPr>
                <w:noProof/>
                <w:webHidden/>
              </w:rPr>
              <w:t>19</w:t>
            </w:r>
            <w:r>
              <w:rPr>
                <w:noProof/>
                <w:webHidden/>
              </w:rPr>
              <w:fldChar w:fldCharType="end"/>
            </w:r>
          </w:hyperlink>
        </w:p>
        <w:p w14:paraId="6E4AD97A" w14:textId="77777777" w:rsidR="00830EC1" w:rsidRDefault="00830EC1">
          <w:pPr>
            <w:pStyle w:val="Innehll2"/>
            <w:tabs>
              <w:tab w:val="right" w:leader="dot" w:pos="10456"/>
            </w:tabs>
            <w:rPr>
              <w:rFonts w:eastAsiaTheme="minorEastAsia"/>
              <w:noProof/>
              <w:lang w:eastAsia="sv-SE"/>
            </w:rPr>
          </w:pPr>
          <w:hyperlink w:anchor="_Toc84930068" w:history="1">
            <w:r w:rsidRPr="001A08F7">
              <w:rPr>
                <w:rStyle w:val="Hyperlnk"/>
                <w:noProof/>
              </w:rPr>
              <w:t>4.11 Kontroll</w:t>
            </w:r>
            <w:r>
              <w:rPr>
                <w:noProof/>
                <w:webHidden/>
              </w:rPr>
              <w:tab/>
            </w:r>
            <w:r>
              <w:rPr>
                <w:noProof/>
                <w:webHidden/>
              </w:rPr>
              <w:fldChar w:fldCharType="begin"/>
            </w:r>
            <w:r>
              <w:rPr>
                <w:noProof/>
                <w:webHidden/>
              </w:rPr>
              <w:instrText xml:space="preserve"> PAGEREF _Toc84930068 \h </w:instrText>
            </w:r>
            <w:r>
              <w:rPr>
                <w:noProof/>
                <w:webHidden/>
              </w:rPr>
            </w:r>
            <w:r>
              <w:rPr>
                <w:noProof/>
                <w:webHidden/>
              </w:rPr>
              <w:fldChar w:fldCharType="separate"/>
            </w:r>
            <w:r>
              <w:rPr>
                <w:noProof/>
                <w:webHidden/>
              </w:rPr>
              <w:t>20</w:t>
            </w:r>
            <w:r>
              <w:rPr>
                <w:noProof/>
                <w:webHidden/>
              </w:rPr>
              <w:fldChar w:fldCharType="end"/>
            </w:r>
          </w:hyperlink>
        </w:p>
        <w:p w14:paraId="48861E1F" w14:textId="77777777" w:rsidR="00830EC1" w:rsidRDefault="00830EC1">
          <w:pPr>
            <w:pStyle w:val="Innehll1"/>
            <w:tabs>
              <w:tab w:val="right" w:leader="dot" w:pos="10456"/>
            </w:tabs>
            <w:rPr>
              <w:rFonts w:eastAsiaTheme="minorEastAsia"/>
              <w:noProof/>
              <w:lang w:eastAsia="sv-SE"/>
            </w:rPr>
          </w:pPr>
          <w:hyperlink w:anchor="_Toc84930069" w:history="1">
            <w:r w:rsidRPr="001A08F7">
              <w:rPr>
                <w:rStyle w:val="Hyperlnk"/>
                <w:noProof/>
              </w:rPr>
              <w:t>5. Budgetering av uppsagd personal</w:t>
            </w:r>
            <w:r>
              <w:rPr>
                <w:noProof/>
                <w:webHidden/>
              </w:rPr>
              <w:tab/>
            </w:r>
            <w:r>
              <w:rPr>
                <w:noProof/>
                <w:webHidden/>
              </w:rPr>
              <w:fldChar w:fldCharType="begin"/>
            </w:r>
            <w:r>
              <w:rPr>
                <w:noProof/>
                <w:webHidden/>
              </w:rPr>
              <w:instrText xml:space="preserve"> PAGEREF _Toc84930069 \h </w:instrText>
            </w:r>
            <w:r>
              <w:rPr>
                <w:noProof/>
                <w:webHidden/>
              </w:rPr>
            </w:r>
            <w:r>
              <w:rPr>
                <w:noProof/>
                <w:webHidden/>
              </w:rPr>
              <w:fldChar w:fldCharType="separate"/>
            </w:r>
            <w:r>
              <w:rPr>
                <w:noProof/>
                <w:webHidden/>
              </w:rPr>
              <w:t>20</w:t>
            </w:r>
            <w:r>
              <w:rPr>
                <w:noProof/>
                <w:webHidden/>
              </w:rPr>
              <w:fldChar w:fldCharType="end"/>
            </w:r>
          </w:hyperlink>
        </w:p>
        <w:p w14:paraId="5C3E6E64" w14:textId="77777777" w:rsidR="00830EC1" w:rsidRDefault="00830EC1">
          <w:pPr>
            <w:pStyle w:val="Innehll1"/>
            <w:tabs>
              <w:tab w:val="right" w:leader="dot" w:pos="10456"/>
            </w:tabs>
            <w:rPr>
              <w:rFonts w:eastAsiaTheme="minorEastAsia"/>
              <w:noProof/>
              <w:lang w:eastAsia="sv-SE"/>
            </w:rPr>
          </w:pPr>
          <w:hyperlink w:anchor="_Toc84930070" w:history="1">
            <w:r w:rsidRPr="001A08F7">
              <w:rPr>
                <w:rStyle w:val="Hyperlnk"/>
                <w:noProof/>
              </w:rPr>
              <w:t>6. Klarmarkering och ev flödeskommentar</w:t>
            </w:r>
            <w:r>
              <w:rPr>
                <w:noProof/>
                <w:webHidden/>
              </w:rPr>
              <w:tab/>
            </w:r>
            <w:r>
              <w:rPr>
                <w:noProof/>
                <w:webHidden/>
              </w:rPr>
              <w:fldChar w:fldCharType="begin"/>
            </w:r>
            <w:r>
              <w:rPr>
                <w:noProof/>
                <w:webHidden/>
              </w:rPr>
              <w:instrText xml:space="preserve"> PAGEREF _Toc84930070 \h </w:instrText>
            </w:r>
            <w:r>
              <w:rPr>
                <w:noProof/>
                <w:webHidden/>
              </w:rPr>
            </w:r>
            <w:r>
              <w:rPr>
                <w:noProof/>
                <w:webHidden/>
              </w:rPr>
              <w:fldChar w:fldCharType="separate"/>
            </w:r>
            <w:r>
              <w:rPr>
                <w:noProof/>
                <w:webHidden/>
              </w:rPr>
              <w:t>21</w:t>
            </w:r>
            <w:r>
              <w:rPr>
                <w:noProof/>
                <w:webHidden/>
              </w:rPr>
              <w:fldChar w:fldCharType="end"/>
            </w:r>
          </w:hyperlink>
        </w:p>
        <w:p w14:paraId="621DD814" w14:textId="77777777" w:rsidR="00830EC1" w:rsidRDefault="00830EC1">
          <w:pPr>
            <w:pStyle w:val="Innehll1"/>
            <w:tabs>
              <w:tab w:val="right" w:leader="dot" w:pos="10456"/>
            </w:tabs>
            <w:rPr>
              <w:rFonts w:eastAsiaTheme="minorEastAsia"/>
              <w:noProof/>
              <w:lang w:eastAsia="sv-SE"/>
            </w:rPr>
          </w:pPr>
          <w:hyperlink w:anchor="_Toc84930071" w:history="1">
            <w:r w:rsidRPr="001A08F7">
              <w:rPr>
                <w:rStyle w:val="Hyperlnk"/>
                <w:noProof/>
              </w:rPr>
              <w:t>7. Godkännande</w:t>
            </w:r>
            <w:r>
              <w:rPr>
                <w:noProof/>
                <w:webHidden/>
              </w:rPr>
              <w:tab/>
            </w:r>
            <w:r>
              <w:rPr>
                <w:noProof/>
                <w:webHidden/>
              </w:rPr>
              <w:fldChar w:fldCharType="begin"/>
            </w:r>
            <w:r>
              <w:rPr>
                <w:noProof/>
                <w:webHidden/>
              </w:rPr>
              <w:instrText xml:space="preserve"> PAGEREF _Toc84930071 \h </w:instrText>
            </w:r>
            <w:r>
              <w:rPr>
                <w:noProof/>
                <w:webHidden/>
              </w:rPr>
            </w:r>
            <w:r>
              <w:rPr>
                <w:noProof/>
                <w:webHidden/>
              </w:rPr>
              <w:fldChar w:fldCharType="separate"/>
            </w:r>
            <w:r>
              <w:rPr>
                <w:noProof/>
                <w:webHidden/>
              </w:rPr>
              <w:t>21</w:t>
            </w:r>
            <w:r>
              <w:rPr>
                <w:noProof/>
                <w:webHidden/>
              </w:rPr>
              <w:fldChar w:fldCharType="end"/>
            </w:r>
          </w:hyperlink>
        </w:p>
        <w:p w14:paraId="2DF76ABB" w14:textId="77777777" w:rsidR="00830EC1" w:rsidRDefault="00830EC1">
          <w:pPr>
            <w:pStyle w:val="Innehll1"/>
            <w:tabs>
              <w:tab w:val="right" w:leader="dot" w:pos="10456"/>
            </w:tabs>
            <w:rPr>
              <w:rFonts w:eastAsiaTheme="minorEastAsia"/>
              <w:noProof/>
              <w:lang w:eastAsia="sv-SE"/>
            </w:rPr>
          </w:pPr>
          <w:hyperlink w:anchor="_Toc84930072" w:history="1">
            <w:r w:rsidRPr="001A08F7">
              <w:rPr>
                <w:rStyle w:val="Hyperlnk"/>
                <w:noProof/>
              </w:rPr>
              <w:t>8. Översikt total avdelning i samband med upprättande av budget/prognos</w:t>
            </w:r>
            <w:r>
              <w:rPr>
                <w:noProof/>
                <w:webHidden/>
              </w:rPr>
              <w:tab/>
            </w:r>
            <w:r>
              <w:rPr>
                <w:noProof/>
                <w:webHidden/>
              </w:rPr>
              <w:fldChar w:fldCharType="begin"/>
            </w:r>
            <w:r>
              <w:rPr>
                <w:noProof/>
                <w:webHidden/>
              </w:rPr>
              <w:instrText xml:space="preserve"> PAGEREF _Toc84930072 \h </w:instrText>
            </w:r>
            <w:r>
              <w:rPr>
                <w:noProof/>
                <w:webHidden/>
              </w:rPr>
            </w:r>
            <w:r>
              <w:rPr>
                <w:noProof/>
                <w:webHidden/>
              </w:rPr>
              <w:fldChar w:fldCharType="separate"/>
            </w:r>
            <w:r>
              <w:rPr>
                <w:noProof/>
                <w:webHidden/>
              </w:rPr>
              <w:t>22</w:t>
            </w:r>
            <w:r>
              <w:rPr>
                <w:noProof/>
                <w:webHidden/>
              </w:rPr>
              <w:fldChar w:fldCharType="end"/>
            </w:r>
          </w:hyperlink>
        </w:p>
        <w:p w14:paraId="07C65E41" w14:textId="77777777" w:rsidR="00830EC1" w:rsidRDefault="00830EC1">
          <w:pPr>
            <w:pStyle w:val="Innehll1"/>
            <w:tabs>
              <w:tab w:val="right" w:leader="dot" w:pos="10456"/>
            </w:tabs>
            <w:rPr>
              <w:rFonts w:eastAsiaTheme="minorEastAsia"/>
              <w:noProof/>
              <w:lang w:eastAsia="sv-SE"/>
            </w:rPr>
          </w:pPr>
          <w:hyperlink w:anchor="_Toc84930073" w:history="1">
            <w:r w:rsidRPr="001A08F7">
              <w:rPr>
                <w:rStyle w:val="Hyperlnk"/>
                <w:noProof/>
              </w:rPr>
              <w:t>9. Exempel budgetering nyanställd personal</w:t>
            </w:r>
            <w:r>
              <w:rPr>
                <w:noProof/>
                <w:webHidden/>
              </w:rPr>
              <w:tab/>
            </w:r>
            <w:r>
              <w:rPr>
                <w:noProof/>
                <w:webHidden/>
              </w:rPr>
              <w:fldChar w:fldCharType="begin"/>
            </w:r>
            <w:r>
              <w:rPr>
                <w:noProof/>
                <w:webHidden/>
              </w:rPr>
              <w:instrText xml:space="preserve"> PAGEREF _Toc84930073 \h </w:instrText>
            </w:r>
            <w:r>
              <w:rPr>
                <w:noProof/>
                <w:webHidden/>
              </w:rPr>
            </w:r>
            <w:r>
              <w:rPr>
                <w:noProof/>
                <w:webHidden/>
              </w:rPr>
              <w:fldChar w:fldCharType="separate"/>
            </w:r>
            <w:r>
              <w:rPr>
                <w:noProof/>
                <w:webHidden/>
              </w:rPr>
              <w:t>22</w:t>
            </w:r>
            <w:r>
              <w:rPr>
                <w:noProof/>
                <w:webHidden/>
              </w:rPr>
              <w:fldChar w:fldCharType="end"/>
            </w:r>
          </w:hyperlink>
        </w:p>
        <w:p w14:paraId="601AA0AE" w14:textId="77777777" w:rsidR="00830EC1" w:rsidRDefault="00830EC1">
          <w:pPr>
            <w:pStyle w:val="Innehll1"/>
            <w:tabs>
              <w:tab w:val="right" w:leader="dot" w:pos="10456"/>
            </w:tabs>
            <w:rPr>
              <w:rFonts w:eastAsiaTheme="minorEastAsia"/>
              <w:noProof/>
              <w:lang w:eastAsia="sv-SE"/>
            </w:rPr>
          </w:pPr>
          <w:hyperlink w:anchor="_Toc84930074" w:history="1">
            <w:r w:rsidRPr="001A08F7">
              <w:rPr>
                <w:rStyle w:val="Hyperlnk"/>
                <w:noProof/>
              </w:rPr>
              <w:t>10. Prognosmodell personalkostnader i Hypergene</w:t>
            </w:r>
            <w:r>
              <w:rPr>
                <w:noProof/>
                <w:webHidden/>
              </w:rPr>
              <w:tab/>
            </w:r>
            <w:r>
              <w:rPr>
                <w:noProof/>
                <w:webHidden/>
              </w:rPr>
              <w:fldChar w:fldCharType="begin"/>
            </w:r>
            <w:r>
              <w:rPr>
                <w:noProof/>
                <w:webHidden/>
              </w:rPr>
              <w:instrText xml:space="preserve"> PAGEREF _Toc84930074 \h </w:instrText>
            </w:r>
            <w:r>
              <w:rPr>
                <w:noProof/>
                <w:webHidden/>
              </w:rPr>
            </w:r>
            <w:r>
              <w:rPr>
                <w:noProof/>
                <w:webHidden/>
              </w:rPr>
              <w:fldChar w:fldCharType="separate"/>
            </w:r>
            <w:r>
              <w:rPr>
                <w:noProof/>
                <w:webHidden/>
              </w:rPr>
              <w:t>23</w:t>
            </w:r>
            <w:r>
              <w:rPr>
                <w:noProof/>
                <w:webHidden/>
              </w:rPr>
              <w:fldChar w:fldCharType="end"/>
            </w:r>
          </w:hyperlink>
        </w:p>
        <w:p w14:paraId="78930E78" w14:textId="77777777" w:rsidR="00830EC1" w:rsidRDefault="00830EC1">
          <w:pPr>
            <w:pStyle w:val="Innehll1"/>
            <w:tabs>
              <w:tab w:val="right" w:leader="dot" w:pos="10456"/>
            </w:tabs>
            <w:rPr>
              <w:rFonts w:eastAsiaTheme="minorEastAsia"/>
              <w:noProof/>
              <w:lang w:eastAsia="sv-SE"/>
            </w:rPr>
          </w:pPr>
          <w:hyperlink w:anchor="_Toc84930075" w:history="1">
            <w:r w:rsidRPr="001A08F7">
              <w:rPr>
                <w:rStyle w:val="Hyperlnk"/>
                <w:noProof/>
              </w:rPr>
              <w:t>11. Rapport - Budget och prognos</w:t>
            </w:r>
            <w:r>
              <w:rPr>
                <w:noProof/>
                <w:webHidden/>
              </w:rPr>
              <w:tab/>
            </w:r>
            <w:r>
              <w:rPr>
                <w:noProof/>
                <w:webHidden/>
              </w:rPr>
              <w:fldChar w:fldCharType="begin"/>
            </w:r>
            <w:r>
              <w:rPr>
                <w:noProof/>
                <w:webHidden/>
              </w:rPr>
              <w:instrText xml:space="preserve"> PAGEREF _Toc84930075 \h </w:instrText>
            </w:r>
            <w:r>
              <w:rPr>
                <w:noProof/>
                <w:webHidden/>
              </w:rPr>
            </w:r>
            <w:r>
              <w:rPr>
                <w:noProof/>
                <w:webHidden/>
              </w:rPr>
              <w:fldChar w:fldCharType="separate"/>
            </w:r>
            <w:r>
              <w:rPr>
                <w:noProof/>
                <w:webHidden/>
              </w:rPr>
              <w:t>24</w:t>
            </w:r>
            <w:r>
              <w:rPr>
                <w:noProof/>
                <w:webHidden/>
              </w:rPr>
              <w:fldChar w:fldCharType="end"/>
            </w:r>
          </w:hyperlink>
        </w:p>
        <w:p w14:paraId="3C9F1AF0" w14:textId="77777777" w:rsidR="00830EC1" w:rsidRDefault="00830EC1">
          <w:pPr>
            <w:pStyle w:val="Innehll1"/>
            <w:tabs>
              <w:tab w:val="right" w:leader="dot" w:pos="10456"/>
            </w:tabs>
            <w:rPr>
              <w:rFonts w:eastAsiaTheme="minorEastAsia"/>
              <w:noProof/>
              <w:lang w:eastAsia="sv-SE"/>
            </w:rPr>
          </w:pPr>
          <w:hyperlink w:anchor="_Toc84930076" w:history="1">
            <w:r w:rsidRPr="001A08F7">
              <w:rPr>
                <w:rStyle w:val="Hyperlnk"/>
                <w:noProof/>
              </w:rPr>
              <w:t>12. Uppföljning utfall anställd mot budget/prognos</w:t>
            </w:r>
            <w:r>
              <w:rPr>
                <w:noProof/>
                <w:webHidden/>
              </w:rPr>
              <w:tab/>
            </w:r>
            <w:r>
              <w:rPr>
                <w:noProof/>
                <w:webHidden/>
              </w:rPr>
              <w:fldChar w:fldCharType="begin"/>
            </w:r>
            <w:r>
              <w:rPr>
                <w:noProof/>
                <w:webHidden/>
              </w:rPr>
              <w:instrText xml:space="preserve"> PAGEREF _Toc84930076 \h </w:instrText>
            </w:r>
            <w:r>
              <w:rPr>
                <w:noProof/>
                <w:webHidden/>
              </w:rPr>
            </w:r>
            <w:r>
              <w:rPr>
                <w:noProof/>
                <w:webHidden/>
              </w:rPr>
              <w:fldChar w:fldCharType="separate"/>
            </w:r>
            <w:r>
              <w:rPr>
                <w:noProof/>
                <w:webHidden/>
              </w:rPr>
              <w:t>24</w:t>
            </w:r>
            <w:r>
              <w:rPr>
                <w:noProof/>
                <w:webHidden/>
              </w:rPr>
              <w:fldChar w:fldCharType="end"/>
            </w:r>
          </w:hyperlink>
        </w:p>
        <w:p w14:paraId="3ED94114" w14:textId="77777777" w:rsidR="006D02A4" w:rsidRDefault="00973DB4">
          <w:r>
            <w:fldChar w:fldCharType="end"/>
          </w:r>
        </w:p>
      </w:sdtContent>
    </w:sdt>
    <w:p w14:paraId="2FA27894" w14:textId="77777777" w:rsidR="006D02A4" w:rsidRPr="006D02A4" w:rsidRDefault="006D02A4" w:rsidP="006D02A4">
      <w:pPr>
        <w:pStyle w:val="Liststycke"/>
        <w:spacing w:after="0"/>
        <w:rPr>
          <w:b/>
          <w:sz w:val="28"/>
          <w:szCs w:val="28"/>
        </w:rPr>
      </w:pPr>
      <w:r>
        <w:rPr>
          <w:b/>
          <w:sz w:val="28"/>
          <w:szCs w:val="28"/>
        </w:rPr>
        <w:tab/>
      </w:r>
    </w:p>
    <w:p w14:paraId="06F89737" w14:textId="77777777" w:rsidR="006D02A4" w:rsidRDefault="006D02A4" w:rsidP="001946E0">
      <w:pPr>
        <w:spacing w:after="0"/>
        <w:rPr>
          <w:b/>
          <w:sz w:val="28"/>
          <w:szCs w:val="28"/>
        </w:rPr>
      </w:pPr>
    </w:p>
    <w:p w14:paraId="09CDDD78" w14:textId="77777777" w:rsidR="006D02A4" w:rsidRDefault="006D02A4" w:rsidP="001946E0">
      <w:pPr>
        <w:spacing w:after="0"/>
        <w:rPr>
          <w:b/>
          <w:sz w:val="28"/>
          <w:szCs w:val="28"/>
        </w:rPr>
      </w:pPr>
    </w:p>
    <w:p w14:paraId="39B5F8D2" w14:textId="77777777" w:rsidR="006D02A4" w:rsidRDefault="006D02A4" w:rsidP="001946E0">
      <w:pPr>
        <w:spacing w:after="0"/>
        <w:rPr>
          <w:b/>
          <w:sz w:val="28"/>
          <w:szCs w:val="28"/>
        </w:rPr>
      </w:pPr>
    </w:p>
    <w:p w14:paraId="15175AEC" w14:textId="77777777" w:rsidR="006D02A4" w:rsidRDefault="006D02A4" w:rsidP="001946E0">
      <w:pPr>
        <w:spacing w:after="0"/>
        <w:rPr>
          <w:b/>
          <w:sz w:val="28"/>
          <w:szCs w:val="28"/>
        </w:rPr>
      </w:pPr>
    </w:p>
    <w:p w14:paraId="3C07BFEA" w14:textId="77777777" w:rsidR="006D02A4" w:rsidRDefault="006D02A4" w:rsidP="001946E0">
      <w:pPr>
        <w:spacing w:after="0"/>
        <w:rPr>
          <w:b/>
          <w:sz w:val="28"/>
          <w:szCs w:val="28"/>
        </w:rPr>
      </w:pPr>
    </w:p>
    <w:p w14:paraId="105A45FC" w14:textId="77777777" w:rsidR="006D02A4" w:rsidRDefault="006D02A4" w:rsidP="001946E0">
      <w:pPr>
        <w:spacing w:after="0"/>
        <w:rPr>
          <w:b/>
          <w:sz w:val="28"/>
          <w:szCs w:val="28"/>
        </w:rPr>
      </w:pPr>
    </w:p>
    <w:p w14:paraId="723B7D15" w14:textId="77777777" w:rsidR="006D02A4" w:rsidRDefault="006D02A4" w:rsidP="001946E0">
      <w:pPr>
        <w:spacing w:after="0"/>
        <w:rPr>
          <w:b/>
          <w:sz w:val="28"/>
          <w:szCs w:val="28"/>
        </w:rPr>
      </w:pPr>
    </w:p>
    <w:p w14:paraId="6F3A72BB" w14:textId="77777777" w:rsidR="006D02A4" w:rsidRDefault="006D02A4" w:rsidP="001946E0">
      <w:pPr>
        <w:spacing w:after="0"/>
        <w:rPr>
          <w:b/>
          <w:sz w:val="28"/>
          <w:szCs w:val="28"/>
        </w:rPr>
      </w:pPr>
    </w:p>
    <w:p w14:paraId="3050638D" w14:textId="77777777" w:rsidR="005C45E2" w:rsidRPr="005C45E2" w:rsidRDefault="005C45E2" w:rsidP="005C45E2">
      <w:pPr>
        <w:pStyle w:val="Rubrik1"/>
        <w:numPr>
          <w:ilvl w:val="0"/>
          <w:numId w:val="14"/>
        </w:numPr>
        <w:rPr>
          <w:color w:val="auto"/>
        </w:rPr>
      </w:pPr>
      <w:bookmarkStart w:id="0" w:name="_Toc84930054"/>
      <w:r w:rsidRPr="005C45E2">
        <w:rPr>
          <w:color w:val="auto"/>
        </w:rPr>
        <w:lastRenderedPageBreak/>
        <w:t>Inlogg</w:t>
      </w:r>
      <w:r w:rsidR="002212E2">
        <w:rPr>
          <w:color w:val="auto"/>
        </w:rPr>
        <w:t>ning</w:t>
      </w:r>
      <w:r w:rsidRPr="005C45E2">
        <w:rPr>
          <w:color w:val="auto"/>
        </w:rPr>
        <w:t xml:space="preserve"> budgetverktyg</w:t>
      </w:r>
      <w:bookmarkEnd w:id="0"/>
    </w:p>
    <w:p w14:paraId="1707D631" w14:textId="77777777" w:rsidR="00695011" w:rsidRDefault="00695011" w:rsidP="00695011">
      <w:pPr>
        <w:rPr>
          <w:rFonts w:cs="Arial"/>
        </w:rPr>
      </w:pPr>
      <w:r>
        <w:rPr>
          <w:rFonts w:cs="Arial"/>
          <w:noProof/>
          <w:lang w:eastAsia="sv-SE"/>
        </w:rPr>
        <mc:AlternateContent>
          <mc:Choice Requires="wps">
            <w:drawing>
              <wp:anchor distT="0" distB="0" distL="114300" distR="114300" simplePos="0" relativeHeight="251736064" behindDoc="0" locked="0" layoutInCell="1" allowOverlap="1" wp14:anchorId="4E74CC53" wp14:editId="71CF7533">
                <wp:simplePos x="0" y="0"/>
                <wp:positionH relativeFrom="column">
                  <wp:posOffset>-201295</wp:posOffset>
                </wp:positionH>
                <wp:positionV relativeFrom="paragraph">
                  <wp:posOffset>2649855</wp:posOffset>
                </wp:positionV>
                <wp:extent cx="1440180" cy="373380"/>
                <wp:effectExtent l="0" t="0" r="26670" b="26670"/>
                <wp:wrapNone/>
                <wp:docPr id="2" name="Ellips 2" hidden="1"/>
                <wp:cNvGraphicFramePr/>
                <a:graphic xmlns:a="http://schemas.openxmlformats.org/drawingml/2006/main">
                  <a:graphicData uri="http://schemas.microsoft.com/office/word/2010/wordprocessingShape">
                    <wps:wsp>
                      <wps:cNvSpPr/>
                      <wps:spPr>
                        <a:xfrm>
                          <a:off x="0" y="0"/>
                          <a:ext cx="1440180" cy="373380"/>
                        </a:xfrm>
                        <a:prstGeom prst="ellipse">
                          <a:avLst/>
                        </a:prstGeom>
                        <a:no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2437ED" id="Ellips 2" o:spid="_x0000_s1026" style="position:absolute;margin-left:-15.85pt;margin-top:208.65pt;width:113.4pt;height:29.4pt;z-index:251736064;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" filled="f" strokecolor="#f60" strokeweight="1pt">
                <v:stroke joinstyle="miter"/>
              </v:oval>
            </w:pict>
          </mc:Fallback>
        </mc:AlternateContent>
      </w:r>
      <w:r>
        <w:rPr>
          <w:rFonts w:cs="Arial"/>
        </w:rPr>
        <w:t xml:space="preserve">Åtkomst till Hypergene sker enklast efter att ha loggat in som användare på Mittuniversitetet. Ladda därefter ner ikonen för Hypergene under </w:t>
      </w:r>
      <w:r w:rsidRPr="00685304">
        <w:rPr>
          <w:rFonts w:cs="Arial"/>
          <w:i/>
        </w:rPr>
        <w:t>verktyg</w:t>
      </w:r>
      <w:r>
        <w:rPr>
          <w:rFonts w:cs="Arial"/>
        </w:rPr>
        <w:t>.</w:t>
      </w:r>
    </w:p>
    <w:p w14:paraId="22B0D198" w14:textId="77777777" w:rsidR="00695011" w:rsidRDefault="00695011" w:rsidP="00695011">
      <w:pPr>
        <w:rPr>
          <w:rFonts w:cs="Arial"/>
        </w:rPr>
      </w:pPr>
      <w:r>
        <w:rPr>
          <w:noProof/>
          <w:lang w:eastAsia="sv-SE"/>
        </w:rPr>
        <w:drawing>
          <wp:inline distT="0" distB="0" distL="0" distR="0" wp14:anchorId="3ED018B1" wp14:editId="50501F2F">
            <wp:extent cx="2724150" cy="2181225"/>
            <wp:effectExtent l="0" t="0" r="0"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4150" cy="2181225"/>
                    </a:xfrm>
                    <a:prstGeom prst="rect">
                      <a:avLst/>
                    </a:prstGeom>
                  </pic:spPr>
                </pic:pic>
              </a:graphicData>
            </a:graphic>
          </wp:inline>
        </w:drawing>
      </w:r>
    </w:p>
    <w:p w14:paraId="74658C1B" w14:textId="77777777" w:rsidR="00695011" w:rsidRDefault="00695011" w:rsidP="00695011">
      <w:pPr>
        <w:rPr>
          <w:rFonts w:cs="Arial"/>
        </w:rPr>
      </w:pPr>
    </w:p>
    <w:p w14:paraId="76BCEA7B" w14:textId="77777777" w:rsidR="00695011" w:rsidRDefault="00695011" w:rsidP="00695011">
      <w:pPr>
        <w:rPr>
          <w:rFonts w:cs="Arial"/>
        </w:rPr>
      </w:pPr>
      <w:r>
        <w:rPr>
          <w:rFonts w:cs="Arial"/>
        </w:rPr>
        <w:t xml:space="preserve">Länk till Hypergene; </w:t>
      </w:r>
      <w:hyperlink r:id="rId10" w:history="1">
        <w:r w:rsidRPr="00355A2A">
          <w:rPr>
            <w:color w:val="0000FF"/>
            <w:u w:val="single"/>
          </w:rPr>
          <w:t>https://hypergene.miun.se/hypergene</w:t>
        </w:r>
      </w:hyperlink>
    </w:p>
    <w:p w14:paraId="487C687E" w14:textId="77777777" w:rsidR="00695011" w:rsidRDefault="00695011" w:rsidP="00695011">
      <w:pPr>
        <w:rPr>
          <w:rFonts w:cs="Arial"/>
        </w:rPr>
      </w:pPr>
    </w:p>
    <w:p w14:paraId="67C194B2" w14:textId="77777777" w:rsidR="00695011" w:rsidRDefault="00695011" w:rsidP="00695011">
      <w:pPr>
        <w:rPr>
          <w:rFonts w:cs="Arial"/>
          <w:color w:val="0070C0"/>
        </w:rPr>
      </w:pPr>
      <w:r>
        <w:rPr>
          <w:rFonts w:cs="Arial"/>
        </w:rPr>
        <w:t xml:space="preserve"> </w:t>
      </w:r>
      <w:r w:rsidRPr="00213363">
        <w:rPr>
          <w:rFonts w:cs="Arial"/>
        </w:rPr>
        <w:t>För övergripande allmän information</w:t>
      </w:r>
      <w:r>
        <w:rPr>
          <w:rFonts w:cs="Arial"/>
        </w:rPr>
        <w:t xml:space="preserve"> (även inloggning)</w:t>
      </w:r>
      <w:r w:rsidRPr="00213363">
        <w:rPr>
          <w:rFonts w:cs="Arial"/>
        </w:rPr>
        <w:t xml:space="preserve"> gällan</w:t>
      </w:r>
      <w:r>
        <w:rPr>
          <w:rFonts w:cs="Arial"/>
        </w:rPr>
        <w:t>de budget i Hypergene se Hypergene-information på Mittuniversitetets medarbetarportal.</w:t>
      </w:r>
    </w:p>
    <w:p w14:paraId="08725239" w14:textId="77777777" w:rsidR="00695011" w:rsidRDefault="00695011" w:rsidP="00695011">
      <w:pPr>
        <w:rPr>
          <w:rFonts w:cs="Arial"/>
          <w:color w:val="0070C0"/>
        </w:rPr>
      </w:pPr>
      <w:hyperlink r:id="rId11" w:history="1">
        <w:r w:rsidRPr="00685304">
          <w:rPr>
            <w:color w:val="0000FF"/>
            <w:u w:val="single"/>
          </w:rPr>
          <w:t>https://www.miun.se/medarbetare/gemensamt/Ekonomifragor/budget-och-prognos/hypergene/</w:t>
        </w:r>
      </w:hyperlink>
    </w:p>
    <w:p w14:paraId="24C91B37" w14:textId="77777777" w:rsidR="00695011" w:rsidRDefault="00695011" w:rsidP="002B2325">
      <w:pPr>
        <w:spacing w:after="0"/>
      </w:pPr>
    </w:p>
    <w:p w14:paraId="5225E3E6" w14:textId="77777777" w:rsidR="009948B5" w:rsidRDefault="00E95D22" w:rsidP="005C45E2">
      <w:pPr>
        <w:pStyle w:val="Rubrik1"/>
        <w:numPr>
          <w:ilvl w:val="0"/>
          <w:numId w:val="14"/>
        </w:numPr>
        <w:rPr>
          <w:color w:val="auto"/>
        </w:rPr>
      </w:pPr>
      <w:bookmarkStart w:id="1" w:name="_Toc84930055"/>
      <w:r>
        <w:rPr>
          <w:color w:val="auto"/>
        </w:rPr>
        <w:t>B</w:t>
      </w:r>
      <w:r w:rsidR="009948B5" w:rsidRPr="00562FCB">
        <w:rPr>
          <w:color w:val="auto"/>
        </w:rPr>
        <w:t>udgetering av personal</w:t>
      </w:r>
      <w:bookmarkEnd w:id="1"/>
    </w:p>
    <w:p w14:paraId="12A4BD02" w14:textId="77777777" w:rsidR="006E4BA5" w:rsidRDefault="006E4BA5" w:rsidP="009948B5">
      <w:pPr>
        <w:spacing w:after="0"/>
      </w:pPr>
    </w:p>
    <w:p w14:paraId="54F3B005" w14:textId="77777777" w:rsidR="006E4BA5" w:rsidRDefault="006E4BA5" w:rsidP="009948B5">
      <w:pPr>
        <w:spacing w:after="0"/>
      </w:pPr>
      <w:r>
        <w:t>I uppgiften personal hanteras kostnader direkt kopplade till lön.</w:t>
      </w:r>
    </w:p>
    <w:p w14:paraId="23B495CC" w14:textId="77777777" w:rsidR="006E4BA5" w:rsidRDefault="006E4BA5" w:rsidP="006E4BA5">
      <w:pPr>
        <w:pStyle w:val="Liststycke"/>
        <w:numPr>
          <w:ilvl w:val="0"/>
          <w:numId w:val="22"/>
        </w:numPr>
        <w:spacing w:after="0"/>
      </w:pPr>
      <w:r>
        <w:t>Centralt laddas initialt personaldata från personalsystemet</w:t>
      </w:r>
    </w:p>
    <w:p w14:paraId="61E36EC0" w14:textId="77777777" w:rsidR="006E4BA5" w:rsidRDefault="006E4BA5" w:rsidP="006E4BA5">
      <w:pPr>
        <w:pStyle w:val="Liststycke"/>
        <w:numPr>
          <w:ilvl w:val="0"/>
          <w:numId w:val="22"/>
        </w:numPr>
        <w:spacing w:after="0"/>
      </w:pPr>
      <w:r>
        <w:t>Centralt satta löneökningar appliceras</w:t>
      </w:r>
    </w:p>
    <w:p w14:paraId="6D1CAC11" w14:textId="77777777" w:rsidR="006E4BA5" w:rsidRDefault="00E95D22" w:rsidP="006E4BA5">
      <w:pPr>
        <w:pStyle w:val="Liststycke"/>
        <w:numPr>
          <w:ilvl w:val="0"/>
          <w:numId w:val="22"/>
        </w:numPr>
        <w:spacing w:after="0"/>
      </w:pPr>
      <w:r>
        <w:t>LKP appliceras baserat på centralt uppsatta procentsatser per ålder. LKP påverkas automatiskt vid förändringar av personalbudgetposter</w:t>
      </w:r>
    </w:p>
    <w:p w14:paraId="0001ECBC" w14:textId="77777777" w:rsidR="00E95D22" w:rsidRDefault="00E95D22" w:rsidP="006E4BA5">
      <w:pPr>
        <w:pStyle w:val="Liststycke"/>
        <w:numPr>
          <w:ilvl w:val="0"/>
          <w:numId w:val="22"/>
        </w:numPr>
        <w:spacing w:after="0"/>
      </w:pPr>
      <w:r>
        <w:t>En översikt visas i form av en resultaträkning med jämförelser mot utfall/budget från föregående år</w:t>
      </w:r>
    </w:p>
    <w:p w14:paraId="64E392C7" w14:textId="77777777" w:rsidR="00E95D22" w:rsidRDefault="00E95D22" w:rsidP="006E4BA5">
      <w:pPr>
        <w:pStyle w:val="Liststycke"/>
        <w:numPr>
          <w:ilvl w:val="0"/>
          <w:numId w:val="22"/>
        </w:numPr>
        <w:spacing w:after="0"/>
      </w:pPr>
      <w:r>
        <w:t>I personalbudgeten hanteras förändringar (jämfört med initialt laddade uppgifter) av personalstyrkan av budgetansvarig</w:t>
      </w:r>
    </w:p>
    <w:p w14:paraId="0982DC20" w14:textId="77777777" w:rsidR="00E95D22" w:rsidRDefault="00E95D22" w:rsidP="00E95D22">
      <w:pPr>
        <w:pStyle w:val="Liststycke"/>
        <w:numPr>
          <w:ilvl w:val="1"/>
          <w:numId w:val="22"/>
        </w:numPr>
        <w:spacing w:after="0"/>
      </w:pPr>
      <w:r>
        <w:t>Månadslön</w:t>
      </w:r>
    </w:p>
    <w:p w14:paraId="7C437450" w14:textId="77777777" w:rsidR="00E95D22" w:rsidRDefault="00E95D22" w:rsidP="00E95D22">
      <w:pPr>
        <w:pStyle w:val="Liststycke"/>
        <w:numPr>
          <w:ilvl w:val="1"/>
          <w:numId w:val="22"/>
        </w:numPr>
        <w:spacing w:after="0"/>
      </w:pPr>
      <w:r>
        <w:t>Tjänsteomfattning</w:t>
      </w:r>
    </w:p>
    <w:p w14:paraId="42D22636" w14:textId="77777777" w:rsidR="003B1174" w:rsidRDefault="003B1174" w:rsidP="00E95D22">
      <w:pPr>
        <w:pStyle w:val="Liststycke"/>
        <w:numPr>
          <w:ilvl w:val="1"/>
          <w:numId w:val="22"/>
        </w:numPr>
        <w:spacing w:after="0"/>
      </w:pPr>
      <w:r>
        <w:t>Frånvaro</w:t>
      </w:r>
    </w:p>
    <w:p w14:paraId="1310B6EB" w14:textId="77777777" w:rsidR="00E95D22" w:rsidRDefault="00E95D22" w:rsidP="00E95D22">
      <w:pPr>
        <w:pStyle w:val="Liststycke"/>
        <w:numPr>
          <w:ilvl w:val="1"/>
          <w:numId w:val="22"/>
        </w:numPr>
        <w:spacing w:after="0"/>
      </w:pPr>
      <w:r>
        <w:t>Kontering</w:t>
      </w:r>
    </w:p>
    <w:p w14:paraId="03460BEC" w14:textId="77777777" w:rsidR="00E95D22" w:rsidRDefault="00E95D22" w:rsidP="00E95D22">
      <w:pPr>
        <w:pStyle w:val="Liststycke"/>
        <w:numPr>
          <w:ilvl w:val="1"/>
          <w:numId w:val="22"/>
        </w:numPr>
        <w:spacing w:after="0"/>
      </w:pPr>
      <w:r>
        <w:t>Nyanställningar</w:t>
      </w:r>
    </w:p>
    <w:p w14:paraId="31441934" w14:textId="77777777" w:rsidR="00E95D22" w:rsidRDefault="00E95D22" w:rsidP="00E95D22">
      <w:pPr>
        <w:pStyle w:val="Liststycke"/>
        <w:numPr>
          <w:ilvl w:val="1"/>
          <w:numId w:val="22"/>
        </w:numPr>
        <w:spacing w:after="0"/>
      </w:pPr>
      <w:r>
        <w:t>Lönetillägg och arvodister</w:t>
      </w:r>
    </w:p>
    <w:p w14:paraId="1C87A9C6" w14:textId="77777777" w:rsidR="00E95D22" w:rsidRDefault="00E95D22" w:rsidP="00E95D22">
      <w:pPr>
        <w:pStyle w:val="Liststycke"/>
        <w:numPr>
          <w:ilvl w:val="0"/>
          <w:numId w:val="22"/>
        </w:numPr>
        <w:spacing w:after="0"/>
      </w:pPr>
      <w:r>
        <w:t>Personalen hanteras på den hemvist personen tillhör</w:t>
      </w:r>
    </w:p>
    <w:p w14:paraId="1B88DF28" w14:textId="77777777" w:rsidR="00E95D22" w:rsidRDefault="00E95D22" w:rsidP="00E95D22">
      <w:pPr>
        <w:pStyle w:val="Liststycke"/>
        <w:numPr>
          <w:ilvl w:val="0"/>
          <w:numId w:val="22"/>
        </w:numPr>
        <w:spacing w:after="0"/>
      </w:pPr>
      <w:r>
        <w:t>Om en person ska lånas ut till en annan avdelning/</w:t>
      </w:r>
      <w:r w:rsidR="00695011">
        <w:t>institution</w:t>
      </w:r>
      <w:r>
        <w:t xml:space="preserve"> så hanteras det av budgetansvarig för den avdelning</w:t>
      </w:r>
      <w:r w:rsidR="00695011">
        <w:t>/institution</w:t>
      </w:r>
      <w:r>
        <w:t xml:space="preserve"> där den anställde har sin hemvist</w:t>
      </w:r>
    </w:p>
    <w:p w14:paraId="6CE5CD48" w14:textId="77777777" w:rsidR="00E95D22" w:rsidRDefault="00E95D22" w:rsidP="00E95D22">
      <w:pPr>
        <w:pStyle w:val="Liststycke"/>
        <w:numPr>
          <w:ilvl w:val="0"/>
          <w:numId w:val="22"/>
        </w:numPr>
        <w:spacing w:after="0"/>
      </w:pPr>
      <w:r>
        <w:t>Inlånad personal visas på separat flik som stöd</w:t>
      </w:r>
    </w:p>
    <w:p w14:paraId="4701357F" w14:textId="77777777" w:rsidR="006E4BA5" w:rsidRDefault="006E4BA5" w:rsidP="009948B5">
      <w:pPr>
        <w:spacing w:after="0"/>
      </w:pPr>
    </w:p>
    <w:p w14:paraId="146E2A2C" w14:textId="1A577CBB" w:rsidR="004934A1" w:rsidRDefault="009948B5" w:rsidP="009948B5">
      <w:pPr>
        <w:spacing w:after="0"/>
      </w:pPr>
      <w:r>
        <w:lastRenderedPageBreak/>
        <w:t>Inläsning av P</w:t>
      </w:r>
      <w:r w:rsidR="004E2A7B">
        <w:t>rimula</w:t>
      </w:r>
      <w:r>
        <w:t xml:space="preserve">filer sker </w:t>
      </w:r>
      <w:r w:rsidR="008D6219">
        <w:t xml:space="preserve">i anslutning till att </w:t>
      </w:r>
      <w:r w:rsidR="008D6219" w:rsidRPr="005C45E2">
        <w:rPr>
          <w:i/>
        </w:rPr>
        <w:t xml:space="preserve">budgetprocessen </w:t>
      </w:r>
      <w:r w:rsidR="008D6219">
        <w:t>startas upp. För att underlätta budgetering är det därför en fördel om den data som ligger i P</w:t>
      </w:r>
      <w:r w:rsidR="004E2A7B">
        <w:t>rimula</w:t>
      </w:r>
      <w:r w:rsidR="008D6219">
        <w:t xml:space="preserve"> är så uppdaterad som möjligt.</w:t>
      </w:r>
      <w:r>
        <w:t xml:space="preserve"> </w:t>
      </w:r>
      <w:r w:rsidR="004934A1">
        <w:t xml:space="preserve">För indata samt aktuell </w:t>
      </w:r>
      <w:r w:rsidR="004934A1" w:rsidRPr="004934A1">
        <w:rPr>
          <w:i/>
        </w:rPr>
        <w:t>prognosmodell</w:t>
      </w:r>
      <w:r w:rsidR="002B2325">
        <w:t xml:space="preserve"> se vidare avsnitt 18</w:t>
      </w:r>
      <w:r w:rsidR="004934A1">
        <w:t>.</w:t>
      </w:r>
    </w:p>
    <w:p w14:paraId="61549613" w14:textId="77777777" w:rsidR="009948B5" w:rsidRDefault="009948B5" w:rsidP="009948B5">
      <w:pPr>
        <w:spacing w:after="0"/>
        <w:rPr>
          <w:b/>
          <w:i/>
          <w:sz w:val="24"/>
          <w:szCs w:val="24"/>
        </w:rPr>
      </w:pPr>
    </w:p>
    <w:p w14:paraId="050E4AAC" w14:textId="77777777" w:rsidR="009948B5" w:rsidRPr="005D5B24" w:rsidRDefault="000D7DDD" w:rsidP="009948B5">
      <w:pPr>
        <w:spacing w:after="0"/>
        <w:rPr>
          <w:b/>
          <w:i/>
        </w:rPr>
      </w:pPr>
      <w:r>
        <w:rPr>
          <w:b/>
          <w:i/>
        </w:rPr>
        <w:t>Hemvist</w:t>
      </w:r>
    </w:p>
    <w:p w14:paraId="10534DF4" w14:textId="77777777" w:rsidR="000B7226" w:rsidRDefault="00C20794" w:rsidP="009948B5">
      <w:pPr>
        <w:spacing w:after="0"/>
      </w:pPr>
      <w:r>
        <w:t>Budgetansvarig på respektive avdelning ansvarar för att budgetera all personal med hemvist på avdelningen</w:t>
      </w:r>
      <w:r w:rsidR="000D7DDD">
        <w:t xml:space="preserve">. </w:t>
      </w:r>
      <w:r>
        <w:t xml:space="preserve">Detta gäller </w:t>
      </w:r>
      <w:r w:rsidR="007746F9">
        <w:t>också</w:t>
      </w:r>
      <w:r>
        <w:t xml:space="preserve"> vid utlåning av personal till annan avdelning även om kostnaden då budge</w:t>
      </w:r>
      <w:r w:rsidR="007746F9">
        <w:t>teras mot en annan avdelning</w:t>
      </w:r>
      <w:r w:rsidR="000D7DDD">
        <w:t xml:space="preserve">.  </w:t>
      </w:r>
      <w:r w:rsidR="005C184A">
        <w:t>I budgetp</w:t>
      </w:r>
      <w:r w:rsidR="002B2325">
        <w:t>rocessen får endast överenskommen</w:t>
      </w:r>
      <w:r w:rsidR="005C184A">
        <w:t xml:space="preserve"> utlånad (och inlånad) personal budgeteras. </w:t>
      </w:r>
      <w:r w:rsidR="005C184A" w:rsidRPr="005C184A">
        <w:t>Kontering av utlånad personal har därmed också en tidigare deadline än slutlig budget, eftersom detta påverkar personaldata för den avdelning som har motsvarande inlånad personal.</w:t>
      </w:r>
    </w:p>
    <w:p w14:paraId="66E23639" w14:textId="77777777" w:rsidR="000208C7" w:rsidRPr="000208C7" w:rsidRDefault="000208C7" w:rsidP="009948B5">
      <w:pPr>
        <w:spacing w:after="0"/>
        <w:rPr>
          <w:color w:val="FF0000"/>
        </w:rPr>
      </w:pPr>
    </w:p>
    <w:p w14:paraId="0F470579" w14:textId="77777777" w:rsidR="000208C7" w:rsidRPr="005C45E2" w:rsidRDefault="000208C7" w:rsidP="009948B5">
      <w:pPr>
        <w:spacing w:after="0"/>
        <w:rPr>
          <w:b/>
          <w:i/>
        </w:rPr>
      </w:pPr>
      <w:r w:rsidRPr="005C45E2">
        <w:rPr>
          <w:b/>
          <w:i/>
        </w:rPr>
        <w:t>Revidering indata</w:t>
      </w:r>
    </w:p>
    <w:p w14:paraId="32A9A17D" w14:textId="3090DAD0" w:rsidR="000208C7" w:rsidRPr="005C45E2" w:rsidRDefault="00DE00B1" w:rsidP="009948B5">
      <w:pPr>
        <w:spacing w:after="0"/>
      </w:pPr>
      <w:r w:rsidRPr="005C45E2">
        <w:t>Vid inläsning av personaldata från P</w:t>
      </w:r>
      <w:r w:rsidR="004E2A7B">
        <w:t>rimula</w:t>
      </w:r>
      <w:r w:rsidRPr="005C45E2">
        <w:t xml:space="preserve"> kan personal ingå som inte ska medräknas för budgetåret. Befintlig, </w:t>
      </w:r>
      <w:r w:rsidR="005C45E2" w:rsidRPr="005C45E2">
        <w:t>inläst personal kan inte rader</w:t>
      </w:r>
      <w:r w:rsidRPr="005C45E2">
        <w:t>as. Däremot kan anställningsprocent och/eller månadslön nollas ut.</w:t>
      </w:r>
    </w:p>
    <w:p w14:paraId="30A50A88" w14:textId="77777777" w:rsidR="0052693D" w:rsidRPr="005C45E2" w:rsidRDefault="0052693D" w:rsidP="009948B5">
      <w:pPr>
        <w:spacing w:after="0"/>
      </w:pPr>
    </w:p>
    <w:p w14:paraId="4691E03E" w14:textId="77777777" w:rsidR="0055031A" w:rsidRPr="005C45E2" w:rsidRDefault="0055031A" w:rsidP="009948B5">
      <w:pPr>
        <w:spacing w:after="0"/>
        <w:rPr>
          <w:b/>
          <w:i/>
        </w:rPr>
      </w:pPr>
      <w:r w:rsidRPr="005C45E2">
        <w:rPr>
          <w:b/>
          <w:i/>
        </w:rPr>
        <w:t xml:space="preserve">Byte </w:t>
      </w:r>
      <w:r w:rsidR="002B2325">
        <w:rPr>
          <w:b/>
          <w:i/>
        </w:rPr>
        <w:t>organisationsenhet</w:t>
      </w:r>
    </w:p>
    <w:p w14:paraId="65548662" w14:textId="7C0CC290" w:rsidR="0052693D" w:rsidRPr="005C45E2" w:rsidRDefault="00B94ACB" w:rsidP="009948B5">
      <w:pPr>
        <w:spacing w:after="0"/>
      </w:pPr>
      <w:r w:rsidRPr="005C45E2">
        <w:t>När</w:t>
      </w:r>
      <w:r w:rsidR="0052693D" w:rsidRPr="005C45E2">
        <w:t xml:space="preserve"> </w:t>
      </w:r>
      <w:r w:rsidR="002B2325">
        <w:t>organisationsenhet</w:t>
      </w:r>
      <w:r w:rsidR="0052693D" w:rsidRPr="005C45E2">
        <w:t xml:space="preserve"> byts ut för budgetåret och personalen in</w:t>
      </w:r>
      <w:r w:rsidRPr="005C45E2">
        <w:t xml:space="preserve">te hunnit omföras till nytt </w:t>
      </w:r>
      <w:r w:rsidR="002B2325">
        <w:t>organisationsenhet</w:t>
      </w:r>
      <w:r w:rsidR="0052693D" w:rsidRPr="005C45E2">
        <w:t xml:space="preserve"> i P</w:t>
      </w:r>
      <w:r w:rsidR="004E2A7B">
        <w:t>rimula</w:t>
      </w:r>
      <w:r w:rsidR="0052693D" w:rsidRPr="005C45E2">
        <w:t xml:space="preserve"> för budgetåret måste nya och gamla organisationsnumren finnas med när bud</w:t>
      </w:r>
      <w:r w:rsidRPr="005C45E2">
        <w:t xml:space="preserve">get upprättas. Personalen </w:t>
      </w:r>
      <w:r w:rsidR="002B2325">
        <w:t>nollas ut på gamla organisationsenhets</w:t>
      </w:r>
      <w:r w:rsidRPr="005C45E2">
        <w:t xml:space="preserve">numret </w:t>
      </w:r>
      <w:r w:rsidR="0052693D" w:rsidRPr="005C45E2">
        <w:t xml:space="preserve">genom att konteras </w:t>
      </w:r>
      <w:r w:rsidR="00E95D22">
        <w:t>som utlånad</w:t>
      </w:r>
      <w:r w:rsidRPr="005C45E2">
        <w:t xml:space="preserve"> personal på nya organisations</w:t>
      </w:r>
      <w:r w:rsidR="002B2325">
        <w:t>enheten</w:t>
      </w:r>
      <w:r w:rsidR="00E95D22">
        <w:t>.</w:t>
      </w:r>
    </w:p>
    <w:p w14:paraId="76B451F6" w14:textId="77777777" w:rsidR="009948B5" w:rsidRPr="005C184A" w:rsidRDefault="009948B5" w:rsidP="009948B5">
      <w:pPr>
        <w:spacing w:after="0"/>
      </w:pPr>
    </w:p>
    <w:p w14:paraId="7EB94DF0" w14:textId="77777777" w:rsidR="00425EA2" w:rsidRDefault="00425EA2" w:rsidP="00326C2C">
      <w:pPr>
        <w:rPr>
          <w:b/>
          <w:i/>
        </w:rPr>
      </w:pPr>
      <w:r>
        <w:rPr>
          <w:b/>
          <w:i/>
        </w:rPr>
        <w:t>Budgetering på ännu ej avtalade projekt</w:t>
      </w:r>
    </w:p>
    <w:p w14:paraId="25EFEEE5" w14:textId="77777777" w:rsidR="00425EA2" w:rsidRDefault="00425EA2" w:rsidP="00425EA2">
      <w:pPr>
        <w:spacing w:after="0"/>
      </w:pPr>
      <w:r>
        <w:t>För budgetering på ännu ej avtalade projekt har speciella projektnummer lagt</w:t>
      </w:r>
      <w:r w:rsidR="008C6636">
        <w:t>s</w:t>
      </w:r>
      <w:r>
        <w:t xml:space="preserve"> upp med koppling t</w:t>
      </w:r>
      <w:r w:rsidR="003B1174">
        <w:t>ill samtliga verksamheter 110-23</w:t>
      </w:r>
      <w:r>
        <w:t>1. (Verksamhet 110 används för eventuella projekt för studieavgifter).</w:t>
      </w:r>
    </w:p>
    <w:p w14:paraId="00AC80AA" w14:textId="77777777" w:rsidR="00A15923" w:rsidRDefault="00A15923" w:rsidP="00425EA2">
      <w:pPr>
        <w:spacing w:after="0"/>
      </w:pPr>
    </w:p>
    <w:p w14:paraId="74D0B972" w14:textId="77777777" w:rsidR="00425EA2" w:rsidRDefault="00425EA2" w:rsidP="00425EA2">
      <w:pPr>
        <w:spacing w:after="0"/>
      </w:pPr>
      <w:r>
        <w:t>Projektnummer för detta är:</w:t>
      </w:r>
    </w:p>
    <w:tbl>
      <w:tblPr>
        <w:tblStyle w:val="Tabellrutnt"/>
        <w:tblW w:w="0" w:type="auto"/>
        <w:tblLook w:val="04A0" w:firstRow="1" w:lastRow="0" w:firstColumn="1" w:lastColumn="0" w:noHBand="0" w:noVBand="1"/>
      </w:tblPr>
      <w:tblGrid>
        <w:gridCol w:w="1555"/>
        <w:gridCol w:w="1701"/>
        <w:gridCol w:w="5103"/>
      </w:tblGrid>
      <w:tr w:rsidR="00A15923" w:rsidRPr="00A15923" w14:paraId="56F01EE1" w14:textId="77777777" w:rsidTr="00B514AA">
        <w:trPr>
          <w:trHeight w:val="392"/>
        </w:trPr>
        <w:tc>
          <w:tcPr>
            <w:tcW w:w="1555" w:type="dxa"/>
          </w:tcPr>
          <w:p w14:paraId="06673365" w14:textId="77777777" w:rsidR="00A15923" w:rsidRPr="00A15923" w:rsidRDefault="00A15923" w:rsidP="00A15923">
            <w:pPr>
              <w:spacing w:before="60" w:line="260" w:lineRule="atLeast"/>
              <w:rPr>
                <w:rFonts w:eastAsiaTheme="minorEastAsia"/>
                <w:lang w:eastAsia="zh-TW"/>
              </w:rPr>
            </w:pPr>
            <w:r w:rsidRPr="00A15923">
              <w:rPr>
                <w:rFonts w:eastAsiaTheme="minorEastAsia"/>
                <w:lang w:eastAsia="zh-TW"/>
              </w:rPr>
              <w:t xml:space="preserve">Verksamhet </w:t>
            </w:r>
          </w:p>
        </w:tc>
        <w:tc>
          <w:tcPr>
            <w:tcW w:w="1701" w:type="dxa"/>
          </w:tcPr>
          <w:p w14:paraId="402B54C7" w14:textId="77777777" w:rsidR="00A15923" w:rsidRPr="00A15923" w:rsidRDefault="00A15923" w:rsidP="00A15923">
            <w:pPr>
              <w:spacing w:before="60" w:line="260" w:lineRule="atLeast"/>
              <w:rPr>
                <w:rFonts w:eastAsiaTheme="minorEastAsia"/>
                <w:lang w:eastAsia="zh-TW"/>
              </w:rPr>
            </w:pPr>
            <w:r w:rsidRPr="00A15923">
              <w:rPr>
                <w:rFonts w:eastAsiaTheme="minorEastAsia"/>
                <w:lang w:eastAsia="zh-TW"/>
              </w:rPr>
              <w:t>Projektnummer</w:t>
            </w:r>
          </w:p>
        </w:tc>
        <w:tc>
          <w:tcPr>
            <w:tcW w:w="5103" w:type="dxa"/>
          </w:tcPr>
          <w:p w14:paraId="59601AC7" w14:textId="77777777" w:rsidR="00A15923" w:rsidRPr="00A15923" w:rsidRDefault="00A15923" w:rsidP="00A15923">
            <w:pPr>
              <w:spacing w:before="60" w:line="260" w:lineRule="atLeast"/>
              <w:rPr>
                <w:rFonts w:eastAsiaTheme="minorEastAsia"/>
                <w:lang w:eastAsia="zh-TW"/>
              </w:rPr>
            </w:pPr>
            <w:r w:rsidRPr="00A15923">
              <w:rPr>
                <w:rFonts w:eastAsiaTheme="minorEastAsia"/>
                <w:lang w:eastAsia="zh-TW"/>
              </w:rPr>
              <w:t>Avser</w:t>
            </w:r>
          </w:p>
        </w:tc>
      </w:tr>
      <w:tr w:rsidR="00A15923" w:rsidRPr="00A15923" w14:paraId="7E050024" w14:textId="77777777" w:rsidTr="00B514AA">
        <w:tc>
          <w:tcPr>
            <w:tcW w:w="1555" w:type="dxa"/>
          </w:tcPr>
          <w:p w14:paraId="54DD8EBB" w14:textId="77777777" w:rsidR="00A15923" w:rsidRPr="00B514AA" w:rsidRDefault="00A15923" w:rsidP="005B03ED">
            <w:r w:rsidRPr="00B514AA">
              <w:t>110-231</w:t>
            </w:r>
          </w:p>
        </w:tc>
        <w:tc>
          <w:tcPr>
            <w:tcW w:w="1701" w:type="dxa"/>
          </w:tcPr>
          <w:p w14:paraId="52B9727A" w14:textId="77777777" w:rsidR="00A15923" w:rsidRPr="00B514AA" w:rsidRDefault="00A15923" w:rsidP="005B03ED">
            <w:r w:rsidRPr="00B514AA">
              <w:t>299950-59</w:t>
            </w:r>
          </w:p>
        </w:tc>
        <w:tc>
          <w:tcPr>
            <w:tcW w:w="5103" w:type="dxa"/>
          </w:tcPr>
          <w:p w14:paraId="2F69844B" w14:textId="77777777" w:rsidR="00A15923" w:rsidRPr="00B514AA" w:rsidRDefault="00A15923" w:rsidP="00DC0434">
            <w:r w:rsidRPr="00B514AA">
              <w:t>Projektnummer som antas starta kvartal 2 (</w:t>
            </w:r>
            <w:r w:rsidR="00DC0434">
              <w:t>oktober</w:t>
            </w:r>
            <w:r w:rsidRPr="00B514AA">
              <w:t>)</w:t>
            </w:r>
          </w:p>
        </w:tc>
      </w:tr>
      <w:tr w:rsidR="00A15923" w:rsidRPr="00A15923" w14:paraId="3FED61C9" w14:textId="77777777" w:rsidTr="00B514AA">
        <w:tc>
          <w:tcPr>
            <w:tcW w:w="1555" w:type="dxa"/>
          </w:tcPr>
          <w:p w14:paraId="20E36F8C" w14:textId="77777777" w:rsidR="00A15923" w:rsidRPr="00B514AA" w:rsidRDefault="00A15923" w:rsidP="005B03ED">
            <w:r w:rsidRPr="00B514AA">
              <w:t>110-231</w:t>
            </w:r>
          </w:p>
        </w:tc>
        <w:tc>
          <w:tcPr>
            <w:tcW w:w="1701" w:type="dxa"/>
          </w:tcPr>
          <w:p w14:paraId="503B1B1C" w14:textId="77777777" w:rsidR="00A15923" w:rsidRPr="00B514AA" w:rsidRDefault="00A15923" w:rsidP="005B03ED">
            <w:r w:rsidRPr="00B514AA">
              <w:t>299960-69</w:t>
            </w:r>
          </w:p>
        </w:tc>
        <w:tc>
          <w:tcPr>
            <w:tcW w:w="5103" w:type="dxa"/>
          </w:tcPr>
          <w:p w14:paraId="068BE56E" w14:textId="77777777" w:rsidR="00A15923" w:rsidRPr="00B514AA" w:rsidRDefault="00A15923" w:rsidP="005B03ED">
            <w:r w:rsidRPr="00B514AA">
              <w:t>Projektnummer som antas starta kvartal 3 (juli)</w:t>
            </w:r>
          </w:p>
        </w:tc>
      </w:tr>
      <w:tr w:rsidR="00A15923" w:rsidRPr="00A15923" w14:paraId="103C3EC8" w14:textId="77777777" w:rsidTr="00B514AA">
        <w:tc>
          <w:tcPr>
            <w:tcW w:w="1555" w:type="dxa"/>
          </w:tcPr>
          <w:p w14:paraId="10CD3809" w14:textId="77777777" w:rsidR="00A15923" w:rsidRPr="00B514AA" w:rsidRDefault="00A15923" w:rsidP="005B03ED">
            <w:r w:rsidRPr="00B514AA">
              <w:t>110-231</w:t>
            </w:r>
          </w:p>
        </w:tc>
        <w:tc>
          <w:tcPr>
            <w:tcW w:w="1701" w:type="dxa"/>
          </w:tcPr>
          <w:p w14:paraId="2BEB66D8" w14:textId="77777777" w:rsidR="00A15923" w:rsidRPr="00B514AA" w:rsidRDefault="00A15923" w:rsidP="005B03ED">
            <w:r w:rsidRPr="00B514AA">
              <w:t>299970-79</w:t>
            </w:r>
          </w:p>
        </w:tc>
        <w:tc>
          <w:tcPr>
            <w:tcW w:w="5103" w:type="dxa"/>
          </w:tcPr>
          <w:p w14:paraId="00D54171" w14:textId="77777777" w:rsidR="00A15923" w:rsidRPr="00B514AA" w:rsidRDefault="00A15923" w:rsidP="00DC0434">
            <w:r w:rsidRPr="00B514AA">
              <w:t>Projektnummer som antas starta kvartal 4 (</w:t>
            </w:r>
            <w:r w:rsidR="00DC0434">
              <w:t>april</w:t>
            </w:r>
            <w:r w:rsidRPr="00B514AA">
              <w:t>)</w:t>
            </w:r>
          </w:p>
        </w:tc>
      </w:tr>
      <w:tr w:rsidR="00A15923" w:rsidRPr="00A15923" w14:paraId="5867E13F" w14:textId="77777777" w:rsidTr="00B514AA">
        <w:tc>
          <w:tcPr>
            <w:tcW w:w="1555" w:type="dxa"/>
          </w:tcPr>
          <w:p w14:paraId="72413102" w14:textId="77777777" w:rsidR="00A15923" w:rsidRPr="00B514AA" w:rsidRDefault="00A15923" w:rsidP="005B03ED">
            <w:r w:rsidRPr="00B514AA">
              <w:t>110-231</w:t>
            </w:r>
          </w:p>
        </w:tc>
        <w:tc>
          <w:tcPr>
            <w:tcW w:w="1701" w:type="dxa"/>
          </w:tcPr>
          <w:p w14:paraId="4A020177" w14:textId="77777777" w:rsidR="00A15923" w:rsidRPr="00B514AA" w:rsidRDefault="00A15923" w:rsidP="005B03ED">
            <w:r w:rsidRPr="00B514AA">
              <w:t>299980-99</w:t>
            </w:r>
          </w:p>
        </w:tc>
        <w:tc>
          <w:tcPr>
            <w:tcW w:w="5103" w:type="dxa"/>
          </w:tcPr>
          <w:p w14:paraId="49FF0B78" w14:textId="77777777" w:rsidR="00A15923" w:rsidRPr="00B514AA" w:rsidRDefault="00A15923" w:rsidP="005B03ED">
            <w:r w:rsidRPr="00B514AA">
              <w:t>Projektnummer som antas starta kvartal 1 (januari)</w:t>
            </w:r>
          </w:p>
        </w:tc>
      </w:tr>
    </w:tbl>
    <w:p w14:paraId="243901E2" w14:textId="77777777" w:rsidR="00425EA2" w:rsidRDefault="00425EA2" w:rsidP="009948B5">
      <w:pPr>
        <w:spacing w:after="0"/>
      </w:pPr>
    </w:p>
    <w:p w14:paraId="3A0A0655" w14:textId="77777777" w:rsidR="009948B5" w:rsidRDefault="009948B5" w:rsidP="009948B5">
      <w:pPr>
        <w:spacing w:after="0"/>
        <w:rPr>
          <w:b/>
          <w:i/>
        </w:rPr>
      </w:pPr>
      <w:r w:rsidRPr="005D5B24">
        <w:rPr>
          <w:b/>
          <w:i/>
        </w:rPr>
        <w:t xml:space="preserve">Justering personalkostnad </w:t>
      </w:r>
    </w:p>
    <w:p w14:paraId="2DA1AC71" w14:textId="77777777" w:rsidR="00835D91" w:rsidRDefault="009948B5" w:rsidP="00835D91">
      <w:pPr>
        <w:spacing w:after="0"/>
      </w:pPr>
      <w:r>
        <w:t xml:space="preserve">Vid justering av personalkostnader på totalnivå per fakultet, Miun etc läggs en separat nyanställd för justering av total personalkostnad per nivå. I kommentarsfliken kan kommentarer läggas för de olika budgetvärdena och där kan därmed anges vilken ”Nyanställd X” som motsvarar slutjustering total personalkostnad. </w:t>
      </w:r>
    </w:p>
    <w:p w14:paraId="2E61426B" w14:textId="77777777" w:rsidR="00A15923" w:rsidRDefault="00A15923"/>
    <w:p w14:paraId="643DD4C4" w14:textId="77777777" w:rsidR="002814CE" w:rsidRDefault="00A15923" w:rsidP="00A15923">
      <w:pPr>
        <w:spacing w:after="0"/>
        <w:rPr>
          <w:b/>
        </w:rPr>
      </w:pPr>
      <w:r w:rsidRPr="00130591">
        <w:rPr>
          <w:b/>
        </w:rPr>
        <w:t>Övrigt värt att notera:</w:t>
      </w:r>
    </w:p>
    <w:p w14:paraId="33185180" w14:textId="77777777" w:rsidR="002814CE" w:rsidRDefault="002814CE" w:rsidP="00A15923">
      <w:pPr>
        <w:spacing w:after="0"/>
        <w:rPr>
          <w:b/>
        </w:rPr>
      </w:pPr>
      <w:r>
        <w:rPr>
          <w:noProof/>
          <w:lang w:eastAsia="sv-SE"/>
        </w:rPr>
        <w:drawing>
          <wp:inline distT="0" distB="0" distL="0" distR="0" wp14:anchorId="2CC92298" wp14:editId="3B40F6DD">
            <wp:extent cx="4905375" cy="247650"/>
            <wp:effectExtent l="0" t="0" r="952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5375" cy="247650"/>
                    </a:xfrm>
                    <a:prstGeom prst="rect">
                      <a:avLst/>
                    </a:prstGeom>
                  </pic:spPr>
                </pic:pic>
              </a:graphicData>
            </a:graphic>
          </wp:inline>
        </w:drawing>
      </w:r>
    </w:p>
    <w:p w14:paraId="46FB5D5D" w14:textId="77777777" w:rsidR="00A15923" w:rsidRPr="00130591" w:rsidRDefault="00A15923" w:rsidP="002814CE">
      <w:pPr>
        <w:spacing w:after="0"/>
        <w:ind w:firstLine="360"/>
      </w:pPr>
      <w:r>
        <w:rPr>
          <w:b/>
        </w:rPr>
        <w:t xml:space="preserve">       </w:t>
      </w:r>
      <w:r w:rsidRPr="00130591">
        <w:t>I varje flik finns separata knappar för</w:t>
      </w:r>
      <w:r w:rsidRPr="00130591">
        <w:rPr>
          <w:b/>
        </w:rPr>
        <w:t xml:space="preserve"> utskrift</w:t>
      </w:r>
      <w:r w:rsidRPr="00130591">
        <w:t xml:space="preserve"> </w:t>
      </w:r>
      <w:r>
        <w:t xml:space="preserve">samt överföring till </w:t>
      </w:r>
      <w:r w:rsidRPr="005F756A">
        <w:rPr>
          <w:b/>
        </w:rPr>
        <w:t xml:space="preserve">pdf </w:t>
      </w:r>
      <w:r>
        <w:t xml:space="preserve">och </w:t>
      </w:r>
      <w:r>
        <w:rPr>
          <w:b/>
        </w:rPr>
        <w:t>E</w:t>
      </w:r>
      <w:r w:rsidRPr="005F756A">
        <w:rPr>
          <w:b/>
        </w:rPr>
        <w:t>xcel</w:t>
      </w:r>
      <w:r>
        <w:t>.</w:t>
      </w:r>
    </w:p>
    <w:p w14:paraId="343985AA" w14:textId="77777777" w:rsidR="00A15923" w:rsidRDefault="00A15923" w:rsidP="00A15923">
      <w:pPr>
        <w:pStyle w:val="Liststycke"/>
        <w:numPr>
          <w:ilvl w:val="0"/>
          <w:numId w:val="3"/>
        </w:numPr>
        <w:spacing w:after="0"/>
        <w:rPr>
          <w:b/>
        </w:rPr>
      </w:pPr>
      <w:r w:rsidRPr="00130591">
        <w:t xml:space="preserve">I varje flik med möjlighet att lägga in data finns separata knappar för att </w:t>
      </w:r>
      <w:r w:rsidRPr="00130591">
        <w:rPr>
          <w:b/>
        </w:rPr>
        <w:t>lägga till rad, kopiera rad, ta bort rad</w:t>
      </w:r>
      <w:r w:rsidRPr="00130591">
        <w:t xml:space="preserve"> samt</w:t>
      </w:r>
      <w:r w:rsidRPr="00130591">
        <w:rPr>
          <w:b/>
        </w:rPr>
        <w:t xml:space="preserve"> ångra</w:t>
      </w:r>
      <w:r w:rsidR="002814CE">
        <w:rPr>
          <w:b/>
        </w:rPr>
        <w:t xml:space="preserve"> och fyll ut till höger</w:t>
      </w:r>
      <w:r>
        <w:rPr>
          <w:b/>
        </w:rPr>
        <w:t>.</w:t>
      </w:r>
      <w:r w:rsidR="002814CE">
        <w:rPr>
          <w:b/>
        </w:rPr>
        <w:t xml:space="preserve"> </w:t>
      </w:r>
      <w:r w:rsidR="002814CE" w:rsidRPr="002814CE">
        <w:t>Fyll ut till höger skriver över alla värden till höger med det som matats in i aktiv cell. Kortkommandot för fyll ut höger är Ctrl r.</w:t>
      </w:r>
    </w:p>
    <w:p w14:paraId="1DC98C2C" w14:textId="77777777" w:rsidR="00A15923" w:rsidRPr="00CF371A" w:rsidRDefault="00A15923" w:rsidP="00A15923">
      <w:pPr>
        <w:pStyle w:val="Liststycke"/>
        <w:numPr>
          <w:ilvl w:val="0"/>
          <w:numId w:val="3"/>
        </w:numPr>
        <w:spacing w:after="0"/>
        <w:rPr>
          <w:b/>
        </w:rPr>
      </w:pPr>
      <w:r w:rsidRPr="00130591">
        <w:t>I varje fl</w:t>
      </w:r>
      <w:r>
        <w:t>ik med möjlighet att registrera</w:t>
      </w:r>
      <w:r w:rsidRPr="00130591">
        <w:t xml:space="preserve"> data finns separat knapp för</w:t>
      </w:r>
      <w:r w:rsidRPr="00130591">
        <w:rPr>
          <w:b/>
        </w:rPr>
        <w:t xml:space="preserve"> Spara</w:t>
      </w:r>
      <w:r w:rsidRPr="00130591">
        <w:t xml:space="preserve"> efter avslutad inmatning. </w:t>
      </w:r>
    </w:p>
    <w:p w14:paraId="58133D6A" w14:textId="77777777" w:rsidR="00A15923" w:rsidRPr="00130591" w:rsidRDefault="00A15923" w:rsidP="00A15923">
      <w:pPr>
        <w:pStyle w:val="Liststycke"/>
        <w:numPr>
          <w:ilvl w:val="0"/>
          <w:numId w:val="3"/>
        </w:numPr>
        <w:spacing w:after="0"/>
        <w:rPr>
          <w:b/>
        </w:rPr>
      </w:pPr>
      <w:r>
        <w:t>Vid budgetering av flera uppgifter parallellt finns möjlighet att högerklicka och välja ”Ladda om” för att få uppdaterade värden.</w:t>
      </w:r>
    </w:p>
    <w:p w14:paraId="7527E5A5" w14:textId="77777777" w:rsidR="00A15923" w:rsidRPr="00130591" w:rsidRDefault="00A15923" w:rsidP="00A15923">
      <w:pPr>
        <w:pStyle w:val="Liststycke"/>
        <w:numPr>
          <w:ilvl w:val="0"/>
          <w:numId w:val="3"/>
        </w:numPr>
        <w:spacing w:after="0"/>
      </w:pPr>
      <w:r w:rsidRPr="00130591">
        <w:t xml:space="preserve">I varje flik finns möjlighet att sortera i urvalet och välja </w:t>
      </w:r>
      <w:r>
        <w:t xml:space="preserve">konto, </w:t>
      </w:r>
      <w:r w:rsidR="00695011">
        <w:t>verksamhet och projek</w:t>
      </w:r>
      <w:r w:rsidRPr="00130591">
        <w:t>t i övre delen av bilden</w:t>
      </w:r>
      <w:r>
        <w:t>.</w:t>
      </w:r>
    </w:p>
    <w:p w14:paraId="16A1D87D" w14:textId="77777777" w:rsidR="00A15923" w:rsidRPr="005C45E2" w:rsidRDefault="00A15923" w:rsidP="00A15923">
      <w:pPr>
        <w:pStyle w:val="Liststycke"/>
        <w:numPr>
          <w:ilvl w:val="0"/>
          <w:numId w:val="3"/>
        </w:numPr>
        <w:spacing w:after="0"/>
      </w:pPr>
      <w:r w:rsidRPr="00130591">
        <w:lastRenderedPageBreak/>
        <w:t>När samtliga data är budgeterade för perso</w:t>
      </w:r>
      <w:r>
        <w:t xml:space="preserve">nal klarmarkeras denna del. </w:t>
      </w:r>
      <w:r w:rsidRPr="005C45E2">
        <w:t>När samtliga uppgifter (personal/investeringar/kontoinmatning) för en org</w:t>
      </w:r>
      <w:r>
        <w:t>anisations</w:t>
      </w:r>
      <w:r w:rsidRPr="005C45E2">
        <w:t>enhet är klarmarkerade går de vidare för godkännande.</w:t>
      </w:r>
    </w:p>
    <w:p w14:paraId="59FAFC77" w14:textId="77777777" w:rsidR="00835D91" w:rsidRDefault="00835D91">
      <w:r>
        <w:br w:type="page"/>
      </w:r>
    </w:p>
    <w:p w14:paraId="0CB43EE5" w14:textId="77777777" w:rsidR="00835D91" w:rsidRDefault="00835D91" w:rsidP="00835D91">
      <w:pPr>
        <w:spacing w:after="0"/>
      </w:pPr>
    </w:p>
    <w:p w14:paraId="79DD8C9D" w14:textId="77777777" w:rsidR="00F00924" w:rsidRDefault="00F00924" w:rsidP="00835D91">
      <w:pPr>
        <w:pStyle w:val="Rubrik1"/>
        <w:numPr>
          <w:ilvl w:val="0"/>
          <w:numId w:val="14"/>
        </w:numPr>
        <w:rPr>
          <w:color w:val="auto"/>
        </w:rPr>
      </w:pPr>
      <w:bookmarkStart w:id="2" w:name="_Toc84930056"/>
      <w:r w:rsidRPr="00562FCB">
        <w:rPr>
          <w:color w:val="auto"/>
        </w:rPr>
        <w:t>Uppstart budget</w:t>
      </w:r>
      <w:r w:rsidR="00A15923">
        <w:rPr>
          <w:color w:val="auto"/>
        </w:rPr>
        <w:t>/prognos</w:t>
      </w:r>
      <w:bookmarkEnd w:id="2"/>
    </w:p>
    <w:p w14:paraId="4368506E" w14:textId="77777777" w:rsidR="00A15923" w:rsidRDefault="00A15923" w:rsidP="001946E0">
      <w:pPr>
        <w:spacing w:after="0"/>
      </w:pPr>
    </w:p>
    <w:p w14:paraId="13E26D4C" w14:textId="77777777" w:rsidR="00A15923" w:rsidRDefault="00A15923" w:rsidP="00A15923">
      <w:r>
        <w:t xml:space="preserve">För övergripande allmän information gällande budget/prognos i Hypergene se dokument Övergripande information. </w:t>
      </w:r>
    </w:p>
    <w:p w14:paraId="7087AE36" w14:textId="77777777" w:rsidR="00A15923" w:rsidRDefault="00A15923" w:rsidP="00A15923">
      <w:r>
        <w:t xml:space="preserve">För att kunna påbörja sin budget/prognos eller godkänna färdig budget/prognos fordras att aktuell uppgift har tilldelats från systemadministratör. I </w:t>
      </w:r>
      <w:r w:rsidR="00E06600">
        <w:t xml:space="preserve">högra hörnet syns en flagga och en siffra som visar hur många </w:t>
      </w:r>
      <w:r w:rsidRPr="006B4056">
        <w:rPr>
          <w:b/>
        </w:rPr>
        <w:t>Uppgifter</w:t>
      </w:r>
      <w:r>
        <w:t xml:space="preserve"> </w:t>
      </w:r>
      <w:r w:rsidR="00E06600">
        <w:t xml:space="preserve">som ligger tilldelade till dig som är inloggad. När du för muspekaren över flaggan finner du en snabblist med dina översta uppgifter och valet ”Visa alla”. För att se dina samtliga uppgifter tryck på ”Visa alla”. </w:t>
      </w:r>
    </w:p>
    <w:p w14:paraId="203330E6" w14:textId="77777777" w:rsidR="003E69E0" w:rsidRDefault="00E06600" w:rsidP="00A15923">
      <w:r>
        <w:rPr>
          <w:noProof/>
          <w:lang w:eastAsia="sv-SE"/>
        </w:rPr>
        <w:drawing>
          <wp:inline distT="0" distB="0" distL="0" distR="0" wp14:anchorId="464B475D" wp14:editId="50FD94C6">
            <wp:extent cx="2400300" cy="2762250"/>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2762250"/>
                    </a:xfrm>
                    <a:prstGeom prst="rect">
                      <a:avLst/>
                    </a:prstGeom>
                    <a:noFill/>
                    <a:ln>
                      <a:noFill/>
                    </a:ln>
                  </pic:spPr>
                </pic:pic>
              </a:graphicData>
            </a:graphic>
          </wp:inline>
        </w:drawing>
      </w:r>
    </w:p>
    <w:p w14:paraId="66E7B4F4" w14:textId="77777777" w:rsidR="00A15923" w:rsidRDefault="00A15923" w:rsidP="001946E0">
      <w:pPr>
        <w:spacing w:after="0"/>
      </w:pPr>
    </w:p>
    <w:p w14:paraId="6215E6D4" w14:textId="77777777" w:rsidR="00B94ACB" w:rsidRDefault="00A15923" w:rsidP="001946E0">
      <w:pPr>
        <w:spacing w:after="0"/>
      </w:pPr>
      <w:r>
        <w:t>Exempel på uppgifter se bild nedan, dessa är indelade i Investering, Konto och Personal. Denna instruktion omfattar Personal. För att starta arbetet välj vilken orgenhet du önskar registrera personalkostnader på och klicka</w:t>
      </w:r>
      <w:r w:rsidR="00DD5F57">
        <w:t xml:space="preserve"> på raden för vald uppgift.</w:t>
      </w:r>
    </w:p>
    <w:p w14:paraId="7D454C52" w14:textId="77777777" w:rsidR="00F00924" w:rsidRDefault="00F00924" w:rsidP="001946E0">
      <w:pPr>
        <w:spacing w:after="0"/>
      </w:pPr>
    </w:p>
    <w:p w14:paraId="668DE8E9" w14:textId="77777777" w:rsidR="00A15923" w:rsidRDefault="00E06600" w:rsidP="001946E0">
      <w:pPr>
        <w:spacing w:after="0"/>
      </w:pPr>
      <w:r>
        <w:rPr>
          <w:noProof/>
          <w:lang w:eastAsia="sv-SE"/>
        </w:rPr>
        <w:drawing>
          <wp:inline distT="0" distB="0" distL="0" distR="0" wp14:anchorId="2B414F8A" wp14:editId="03953249">
            <wp:extent cx="6800850" cy="1198239"/>
            <wp:effectExtent l="0" t="0" r="0" b="254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09817" cy="1199819"/>
                    </a:xfrm>
                    <a:prstGeom prst="rect">
                      <a:avLst/>
                    </a:prstGeom>
                  </pic:spPr>
                </pic:pic>
              </a:graphicData>
            </a:graphic>
          </wp:inline>
        </w:drawing>
      </w:r>
    </w:p>
    <w:p w14:paraId="6D2D2E0D" w14:textId="77777777" w:rsidR="00835D91" w:rsidRDefault="00835D91" w:rsidP="001946E0">
      <w:pPr>
        <w:spacing w:after="0"/>
        <w:rPr>
          <w:noProof/>
          <w:lang w:eastAsia="sv-SE"/>
        </w:rPr>
      </w:pPr>
    </w:p>
    <w:p w14:paraId="794C88C7" w14:textId="77777777" w:rsidR="00B94ACB" w:rsidRPr="00421FEB" w:rsidRDefault="00B94ACB" w:rsidP="00421FEB">
      <w:pPr>
        <w:spacing w:after="0"/>
        <w:rPr>
          <w:color w:val="FF0000"/>
        </w:rPr>
      </w:pPr>
    </w:p>
    <w:p w14:paraId="08283567" w14:textId="77777777" w:rsidR="000F316C" w:rsidRPr="00562FCB" w:rsidRDefault="000F316C" w:rsidP="00B94ACB">
      <w:pPr>
        <w:pStyle w:val="Rubrik1"/>
        <w:numPr>
          <w:ilvl w:val="0"/>
          <w:numId w:val="14"/>
        </w:numPr>
        <w:rPr>
          <w:color w:val="auto"/>
        </w:rPr>
      </w:pPr>
      <w:bookmarkStart w:id="3" w:name="_Toc84930057"/>
      <w:r w:rsidRPr="00562FCB">
        <w:rPr>
          <w:color w:val="auto"/>
        </w:rPr>
        <w:t>Personalbudget</w:t>
      </w:r>
      <w:bookmarkEnd w:id="3"/>
    </w:p>
    <w:p w14:paraId="099574AE" w14:textId="77777777" w:rsidR="0073339C" w:rsidRDefault="0073339C" w:rsidP="00402469">
      <w:pPr>
        <w:spacing w:after="0"/>
      </w:pPr>
    </w:p>
    <w:p w14:paraId="45A9FCE5" w14:textId="77777777" w:rsidR="007F31E0" w:rsidRDefault="00795EC2" w:rsidP="00795EC2">
      <w:pPr>
        <w:spacing w:after="0"/>
      </w:pPr>
      <w:r w:rsidRPr="00795EC2">
        <w:t>I uppgiften perso</w:t>
      </w:r>
      <w:r>
        <w:t>nal finn</w:t>
      </w:r>
      <w:r w:rsidR="007F31E0">
        <w:t>s ett antal olika flikar.</w:t>
      </w:r>
    </w:p>
    <w:p w14:paraId="2557B42F" w14:textId="77777777" w:rsidR="007F31E0" w:rsidRPr="00795EC2" w:rsidRDefault="007F31E0" w:rsidP="00795EC2">
      <w:pPr>
        <w:spacing w:after="0"/>
      </w:pPr>
    </w:p>
    <w:p w14:paraId="30A8447E" w14:textId="77777777" w:rsidR="005D5B24" w:rsidRPr="005D5B24" w:rsidRDefault="006A1FD9" w:rsidP="009B1273">
      <w:pPr>
        <w:spacing w:after="0"/>
        <w:rPr>
          <w:b/>
          <w:sz w:val="16"/>
          <w:szCs w:val="16"/>
        </w:rPr>
      </w:pPr>
      <w:r>
        <w:rPr>
          <w:noProof/>
          <w:lang w:eastAsia="sv-SE"/>
        </w:rPr>
        <w:drawing>
          <wp:inline distT="0" distB="0" distL="0" distR="0" wp14:anchorId="0DB6C322" wp14:editId="3768B410">
            <wp:extent cx="6645910" cy="471805"/>
            <wp:effectExtent l="0" t="0" r="2540" b="444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50995" cy="472166"/>
                    </a:xfrm>
                    <a:prstGeom prst="rect">
                      <a:avLst/>
                    </a:prstGeom>
                  </pic:spPr>
                </pic:pic>
              </a:graphicData>
            </a:graphic>
          </wp:inline>
        </w:drawing>
      </w:r>
    </w:p>
    <w:p w14:paraId="4258724F" w14:textId="77777777" w:rsidR="00795EC2" w:rsidRDefault="00795EC2" w:rsidP="009B1273">
      <w:pPr>
        <w:spacing w:after="0"/>
        <w:rPr>
          <w:b/>
          <w:i/>
        </w:rPr>
      </w:pPr>
    </w:p>
    <w:p w14:paraId="5626270D" w14:textId="77777777" w:rsidR="007F31E0" w:rsidRPr="007F31E0" w:rsidRDefault="009B1273" w:rsidP="007F31E0">
      <w:pPr>
        <w:pStyle w:val="Liststycke"/>
        <w:numPr>
          <w:ilvl w:val="0"/>
          <w:numId w:val="1"/>
        </w:numPr>
        <w:spacing w:after="0"/>
      </w:pPr>
      <w:r w:rsidRPr="00CA3FCF">
        <w:rPr>
          <w:b/>
        </w:rPr>
        <w:lastRenderedPageBreak/>
        <w:t>Översikt</w:t>
      </w:r>
      <w:r w:rsidR="007F31E0">
        <w:rPr>
          <w:b/>
        </w:rPr>
        <w:t xml:space="preserve"> (kan ej revideras) </w:t>
      </w:r>
      <w:r w:rsidR="00CA3FCF">
        <w:t xml:space="preserve">- visar intern resultaträkning </w:t>
      </w:r>
      <w:r w:rsidR="00B35B32">
        <w:t>med personalkostnader</w:t>
      </w:r>
      <w:r w:rsidR="00CA3FCF">
        <w:t xml:space="preserve"> </w:t>
      </w:r>
      <w:r w:rsidR="00B35B32">
        <w:t xml:space="preserve">för samtlig </w:t>
      </w:r>
      <w:r w:rsidR="00402469">
        <w:t xml:space="preserve">personal </w:t>
      </w:r>
      <w:r w:rsidR="00CA3FCF">
        <w:t>med jämförelse mot budget</w:t>
      </w:r>
      <w:r w:rsidR="00B35B32">
        <w:t xml:space="preserve"> innevarande år</w:t>
      </w:r>
      <w:r w:rsidR="007F31E0">
        <w:t>,</w:t>
      </w:r>
      <w:r w:rsidR="00B35B32">
        <w:t xml:space="preserve"> </w:t>
      </w:r>
      <w:r w:rsidR="007F31E0">
        <w:t xml:space="preserve">budget fg år, </w:t>
      </w:r>
      <w:r w:rsidR="00B35B32">
        <w:t>utfall fg år samt utfall innevarande år t o m aktuell period.</w:t>
      </w:r>
      <w:r w:rsidR="007F31E0">
        <w:t xml:space="preserve"> </w:t>
      </w:r>
      <w:r w:rsidR="007F31E0" w:rsidRPr="007F31E0">
        <w:t xml:space="preserve">Specifikation av kostnader kan göras med summa per konto samt detaljer per konto. </w:t>
      </w:r>
    </w:p>
    <w:p w14:paraId="10B4FC36" w14:textId="77777777" w:rsidR="009B1273" w:rsidRDefault="007F31E0" w:rsidP="007F31E0">
      <w:pPr>
        <w:pStyle w:val="Liststycke"/>
        <w:spacing w:after="0"/>
      </w:pPr>
      <w:r>
        <w:t>Specifikationen som visar samtliga personer med kostnad per person kan även delas upp på summa kostnad per person, lön exkl tillägg och påslag, endast påslag (LKP och löneökn), lönetillägg samt inlånad personal.</w:t>
      </w:r>
    </w:p>
    <w:p w14:paraId="0A3C58F8" w14:textId="77777777" w:rsidR="007F31E0" w:rsidRDefault="007F31E0" w:rsidP="007F31E0">
      <w:pPr>
        <w:pStyle w:val="Liststycke"/>
        <w:numPr>
          <w:ilvl w:val="0"/>
          <w:numId w:val="1"/>
        </w:numPr>
        <w:spacing w:after="0"/>
      </w:pPr>
      <w:r w:rsidRPr="00B35B32">
        <w:rPr>
          <w:b/>
        </w:rPr>
        <w:t>Lön och tillägg</w:t>
      </w:r>
      <w:r>
        <w:rPr>
          <w:b/>
        </w:rPr>
        <w:t xml:space="preserve"> – </w:t>
      </w:r>
      <w:r w:rsidRPr="00B35B32">
        <w:t>visar samtlig personal me</w:t>
      </w:r>
      <w:r>
        <w:t xml:space="preserve">d </w:t>
      </w:r>
      <w:r w:rsidRPr="00B35B32">
        <w:rPr>
          <w:i/>
        </w:rPr>
        <w:t>hemvist</w:t>
      </w:r>
      <w:r>
        <w:t xml:space="preserve"> på avdelningen med spe</w:t>
      </w:r>
      <w:r w:rsidRPr="00B35B32">
        <w:t>cifikation på</w:t>
      </w:r>
      <w:r>
        <w:rPr>
          <w:b/>
        </w:rPr>
        <w:t xml:space="preserve"> </w:t>
      </w:r>
      <w:r w:rsidRPr="00B35B32">
        <w:t>heltidsl</w:t>
      </w:r>
      <w:r>
        <w:t>ön per månad exkl LKP och löneökning samt</w:t>
      </w:r>
      <w:r w:rsidRPr="00B35B32">
        <w:t xml:space="preserve"> lönetillägg.</w:t>
      </w:r>
    </w:p>
    <w:p w14:paraId="482DE228" w14:textId="77777777" w:rsidR="005B03ED" w:rsidRPr="00B35B32" w:rsidRDefault="005B03ED" w:rsidP="005B03ED">
      <w:pPr>
        <w:pStyle w:val="Liststycke"/>
        <w:numPr>
          <w:ilvl w:val="0"/>
          <w:numId w:val="1"/>
        </w:numPr>
        <w:spacing w:after="0"/>
        <w:rPr>
          <w:b/>
        </w:rPr>
      </w:pPr>
      <w:r w:rsidRPr="00B35B32">
        <w:rPr>
          <w:b/>
        </w:rPr>
        <w:t>Tjänsteomfattning</w:t>
      </w:r>
      <w:r>
        <w:rPr>
          <w:b/>
        </w:rPr>
        <w:t xml:space="preserve"> – </w:t>
      </w:r>
      <w:r w:rsidRPr="00B35B32">
        <w:t>visar tjänsteomfattning</w:t>
      </w:r>
      <w:r>
        <w:t xml:space="preserve"> i procent</w:t>
      </w:r>
      <w:r w:rsidRPr="00B35B32">
        <w:t xml:space="preserve"> per månad för samtlig personal med hemvist på avdelningen</w:t>
      </w:r>
      <w:r>
        <w:rPr>
          <w:b/>
        </w:rPr>
        <w:t xml:space="preserve"> </w:t>
      </w:r>
    </w:p>
    <w:p w14:paraId="2349FDFC" w14:textId="77777777" w:rsidR="005B03ED" w:rsidRPr="00B35B32" w:rsidRDefault="005B03ED" w:rsidP="005B03ED">
      <w:pPr>
        <w:pStyle w:val="Liststycke"/>
        <w:numPr>
          <w:ilvl w:val="0"/>
          <w:numId w:val="1"/>
        </w:numPr>
        <w:spacing w:after="0"/>
        <w:rPr>
          <w:b/>
        </w:rPr>
      </w:pPr>
      <w:r w:rsidRPr="00B35B32">
        <w:rPr>
          <w:b/>
        </w:rPr>
        <w:t>Frånvaro</w:t>
      </w:r>
      <w:r>
        <w:rPr>
          <w:b/>
        </w:rPr>
        <w:t xml:space="preserve"> – </w:t>
      </w:r>
      <w:r w:rsidRPr="00B35B32">
        <w:t xml:space="preserve">visar framtida frånvaro i procent per person med </w:t>
      </w:r>
      <w:r w:rsidRPr="00B35B32">
        <w:rPr>
          <w:i/>
        </w:rPr>
        <w:t>hemvist</w:t>
      </w:r>
      <w:r w:rsidRPr="00B35B32">
        <w:t xml:space="preserve"> på avdelningen</w:t>
      </w:r>
    </w:p>
    <w:p w14:paraId="68A18423" w14:textId="77777777" w:rsidR="005B03ED" w:rsidRDefault="005B03ED" w:rsidP="005B03ED">
      <w:pPr>
        <w:pStyle w:val="Liststycke"/>
        <w:numPr>
          <w:ilvl w:val="0"/>
          <w:numId w:val="1"/>
        </w:numPr>
        <w:spacing w:after="0"/>
      </w:pPr>
      <w:r w:rsidRPr="00B35B32">
        <w:rPr>
          <w:b/>
        </w:rPr>
        <w:t>Kontering av egen personal</w:t>
      </w:r>
      <w:r>
        <w:rPr>
          <w:b/>
        </w:rPr>
        <w:t xml:space="preserve"> – </w:t>
      </w:r>
      <w:r w:rsidRPr="00B35B32">
        <w:t>visar kontering av personalkostnad per person</w:t>
      </w:r>
      <w:r>
        <w:t xml:space="preserve"> med </w:t>
      </w:r>
      <w:r w:rsidRPr="00B35B32">
        <w:rPr>
          <w:i/>
        </w:rPr>
        <w:t>hemvist</w:t>
      </w:r>
      <w:r>
        <w:t xml:space="preserve"> på avdelningen </w:t>
      </w:r>
      <w:r w:rsidRPr="00B35B32">
        <w:t>i procent mot tjänsteomfattning</w:t>
      </w:r>
      <w:r>
        <w:t xml:space="preserve">. Här kan specifikation på olika kontodelar göras och lämpligen läggs all kontering mot speciella </w:t>
      </w:r>
      <w:r w:rsidR="00695011">
        <w:t>projekt</w:t>
      </w:r>
      <w:r>
        <w:t xml:space="preserve"> in här.</w:t>
      </w:r>
    </w:p>
    <w:p w14:paraId="17571985" w14:textId="77777777" w:rsidR="006A1FD9" w:rsidRPr="00695011" w:rsidRDefault="006A1FD9" w:rsidP="005B03ED">
      <w:pPr>
        <w:pStyle w:val="Liststycke"/>
        <w:numPr>
          <w:ilvl w:val="0"/>
          <w:numId w:val="1"/>
        </w:numPr>
        <w:spacing w:after="0"/>
      </w:pPr>
      <w:r w:rsidRPr="006A1FD9">
        <w:rPr>
          <w:b/>
          <w:u w:val="single"/>
        </w:rPr>
        <w:t>[</w:t>
      </w:r>
      <w:r w:rsidRPr="00695011">
        <w:rPr>
          <w:b/>
        </w:rPr>
        <w:t>Import –</w:t>
      </w:r>
      <w:r w:rsidRPr="00695011">
        <w:t xml:space="preserve"> </w:t>
      </w:r>
      <w:r w:rsidRPr="00695011">
        <w:rPr>
          <w:b/>
        </w:rPr>
        <w:t xml:space="preserve">kontering] – </w:t>
      </w:r>
      <w:r w:rsidRPr="00695011">
        <w:t>ny flik fr o m budget 2019 för Excelimport att kontering personal. Excelfil från Retendo klar för inmatning enligt aktuell budgettidplan. Excelimport kontering personal används endast vid behov.</w:t>
      </w:r>
      <w:r w:rsidR="00B61B4D" w:rsidRPr="00695011">
        <w:t xml:space="preserve"> </w:t>
      </w:r>
      <w:r w:rsidR="00B61B4D" w:rsidRPr="00695011">
        <w:rPr>
          <w:color w:val="FF0000"/>
        </w:rPr>
        <w:t xml:space="preserve">Observera att denna funktion </w:t>
      </w:r>
      <w:r w:rsidR="00695011" w:rsidRPr="00695011">
        <w:rPr>
          <w:color w:val="FF0000"/>
        </w:rPr>
        <w:t xml:space="preserve">ev </w:t>
      </w:r>
      <w:r w:rsidR="00B61B4D" w:rsidRPr="00695011">
        <w:rPr>
          <w:color w:val="FF0000"/>
        </w:rPr>
        <w:t xml:space="preserve">inte fungerar i Firefox </w:t>
      </w:r>
      <w:r w:rsidR="006A2CDF" w:rsidRPr="00695011">
        <w:rPr>
          <w:color w:val="FF0000"/>
        </w:rPr>
        <w:t>eller</w:t>
      </w:r>
      <w:r w:rsidR="00B61B4D" w:rsidRPr="00695011">
        <w:rPr>
          <w:color w:val="FF0000"/>
        </w:rPr>
        <w:t xml:space="preserve"> Chrome!</w:t>
      </w:r>
    </w:p>
    <w:p w14:paraId="037ABEE3" w14:textId="77777777" w:rsidR="005B03ED" w:rsidRPr="00695011" w:rsidRDefault="005B03ED" w:rsidP="005B03ED">
      <w:pPr>
        <w:pStyle w:val="Liststycke"/>
        <w:numPr>
          <w:ilvl w:val="0"/>
          <w:numId w:val="1"/>
        </w:numPr>
        <w:spacing w:after="0"/>
      </w:pPr>
      <w:r w:rsidRPr="00695011">
        <w:rPr>
          <w:b/>
        </w:rPr>
        <w:t>Inlånad personal (kan ej revideras) -</w:t>
      </w:r>
      <w:r w:rsidRPr="00695011">
        <w:t xml:space="preserve"> visar kontering av personalkostnad per person med </w:t>
      </w:r>
      <w:r w:rsidRPr="00695011">
        <w:rPr>
          <w:i/>
        </w:rPr>
        <w:t>hemvist</w:t>
      </w:r>
      <w:r w:rsidRPr="00695011">
        <w:t xml:space="preserve"> på annan avdelningen. Kontering i procent mot tjänsteomfattning.</w:t>
      </w:r>
    </w:p>
    <w:p w14:paraId="16F9CD74" w14:textId="77777777" w:rsidR="00B35B32" w:rsidRPr="00695011" w:rsidRDefault="005B03ED" w:rsidP="00B35B32">
      <w:pPr>
        <w:pStyle w:val="Liststycke"/>
        <w:numPr>
          <w:ilvl w:val="0"/>
          <w:numId w:val="1"/>
        </w:numPr>
        <w:spacing w:after="0"/>
      </w:pPr>
      <w:r w:rsidRPr="00695011">
        <w:rPr>
          <w:b/>
        </w:rPr>
        <w:t>In- och utlån</w:t>
      </w:r>
      <w:r w:rsidRPr="00695011">
        <w:t xml:space="preserve"> </w:t>
      </w:r>
      <w:r w:rsidRPr="00695011">
        <w:rPr>
          <w:b/>
        </w:rPr>
        <w:t>(kan ej revideras)</w:t>
      </w:r>
      <w:r w:rsidRPr="00695011">
        <w:t xml:space="preserve"> – Visar kostnad för in- och utlånad personal uppdelat per person och kontering. </w:t>
      </w:r>
    </w:p>
    <w:p w14:paraId="084B9D75" w14:textId="77777777" w:rsidR="009B1273" w:rsidRPr="00695011" w:rsidRDefault="009B1273" w:rsidP="009B1273">
      <w:pPr>
        <w:pStyle w:val="Liststycke"/>
        <w:numPr>
          <w:ilvl w:val="0"/>
          <w:numId w:val="1"/>
        </w:numPr>
        <w:spacing w:after="0"/>
        <w:rPr>
          <w:b/>
        </w:rPr>
      </w:pPr>
      <w:r w:rsidRPr="00695011">
        <w:rPr>
          <w:b/>
        </w:rPr>
        <w:t>Anställning</w:t>
      </w:r>
      <w:r w:rsidR="006F1D55" w:rsidRPr="00695011">
        <w:rPr>
          <w:b/>
        </w:rPr>
        <w:t xml:space="preserve"> – </w:t>
      </w:r>
      <w:r w:rsidR="006F1D55" w:rsidRPr="00695011">
        <w:t xml:space="preserve">visar samtliga personaldata per person med </w:t>
      </w:r>
      <w:r w:rsidR="006F1D55" w:rsidRPr="00695011">
        <w:rPr>
          <w:i/>
        </w:rPr>
        <w:t>hemvist</w:t>
      </w:r>
      <w:r w:rsidR="006F1D55" w:rsidRPr="00695011">
        <w:t xml:space="preserve"> på avdelningen. Här läggs lämpligen nyanställd personal in.</w:t>
      </w:r>
      <w:r w:rsidR="00077EFC" w:rsidRPr="00695011">
        <w:t xml:space="preserve"> Samtliga personaldata utgör namn, heltidslön, tjänsteomfattning, tillägg, framtida frånvaro, kontering tjänst i procent mot tjänsteomfattning. </w:t>
      </w:r>
    </w:p>
    <w:p w14:paraId="57E43B76" w14:textId="77777777" w:rsidR="009B1273" w:rsidRPr="00695011" w:rsidRDefault="009B1273" w:rsidP="00B56BFA">
      <w:pPr>
        <w:pStyle w:val="Normalwebb"/>
        <w:numPr>
          <w:ilvl w:val="0"/>
          <w:numId w:val="1"/>
        </w:numPr>
        <w:spacing w:before="0" w:beforeAutospacing="0" w:after="0" w:afterAutospacing="0"/>
        <w:rPr>
          <w:rFonts w:asciiTheme="majorHAnsi" w:hAnsiTheme="majorHAnsi"/>
        </w:rPr>
      </w:pPr>
      <w:r w:rsidRPr="00695011">
        <w:rPr>
          <w:rFonts w:ascii="Calibri" w:hAnsi="Calibri"/>
          <w:b/>
          <w:sz w:val="22"/>
          <w:szCs w:val="22"/>
        </w:rPr>
        <w:t>Kommentar</w:t>
      </w:r>
      <w:r w:rsidR="006F1D55" w:rsidRPr="00695011">
        <w:rPr>
          <w:rFonts w:ascii="Calibri" w:hAnsi="Calibri"/>
          <w:b/>
          <w:sz w:val="22"/>
          <w:szCs w:val="22"/>
        </w:rPr>
        <w:t xml:space="preserve"> </w:t>
      </w:r>
      <w:r w:rsidR="006F1D55" w:rsidRPr="00695011">
        <w:rPr>
          <w:rFonts w:asciiTheme="majorHAnsi" w:hAnsiTheme="majorHAnsi"/>
          <w:b/>
        </w:rPr>
        <w:t xml:space="preserve">– </w:t>
      </w:r>
      <w:r w:rsidR="006F1D55" w:rsidRPr="00695011">
        <w:rPr>
          <w:rFonts w:asciiTheme="minorHAnsi" w:hAnsiTheme="minorHAnsi"/>
          <w:sz w:val="22"/>
          <w:szCs w:val="22"/>
        </w:rPr>
        <w:t>kommentarer till budget</w:t>
      </w:r>
      <w:r w:rsidR="00CB44A9" w:rsidRPr="00695011">
        <w:rPr>
          <w:rFonts w:asciiTheme="minorHAnsi" w:hAnsiTheme="minorHAnsi"/>
          <w:sz w:val="22"/>
          <w:szCs w:val="22"/>
        </w:rPr>
        <w:t xml:space="preserve">. </w:t>
      </w:r>
      <w:r w:rsidR="00CB44A9" w:rsidRPr="00695011">
        <w:rPr>
          <w:rFonts w:asciiTheme="minorHAnsi" w:eastAsia="+mn-ea" w:hAnsiTheme="minorHAnsi" w:cs="+mn-cs"/>
          <w:color w:val="000000"/>
          <w:kern w:val="24"/>
          <w:sz w:val="22"/>
          <w:szCs w:val="22"/>
        </w:rPr>
        <w:t>Kommentarer kan lämnas antingen som egen anteckning eller som kommentar till godkännare.</w:t>
      </w:r>
    </w:p>
    <w:p w14:paraId="69CA1347" w14:textId="77777777" w:rsidR="007E11E9" w:rsidRPr="00695011" w:rsidRDefault="007E11E9" w:rsidP="00B56BFA">
      <w:pPr>
        <w:pStyle w:val="Normalwebb"/>
        <w:numPr>
          <w:ilvl w:val="0"/>
          <w:numId w:val="1"/>
        </w:numPr>
        <w:spacing w:before="0" w:beforeAutospacing="0" w:after="0" w:afterAutospacing="0"/>
        <w:rPr>
          <w:rFonts w:asciiTheme="majorHAnsi" w:hAnsiTheme="majorHAnsi"/>
        </w:rPr>
      </w:pPr>
      <w:r w:rsidRPr="00695011">
        <w:rPr>
          <w:rFonts w:ascii="Calibri" w:hAnsi="Calibri"/>
          <w:b/>
          <w:sz w:val="22"/>
          <w:szCs w:val="22"/>
        </w:rPr>
        <w:t>Kontroll –</w:t>
      </w:r>
      <w:r w:rsidRPr="00695011">
        <w:rPr>
          <w:rFonts w:asciiTheme="majorHAnsi" w:hAnsiTheme="majorHAnsi"/>
        </w:rPr>
        <w:t xml:space="preserve"> </w:t>
      </w:r>
      <w:r w:rsidRPr="00695011">
        <w:rPr>
          <w:rFonts w:asciiTheme="minorHAnsi" w:hAnsiTheme="minorHAnsi"/>
          <w:sz w:val="22"/>
          <w:szCs w:val="22"/>
        </w:rPr>
        <w:t>en separat flik fr o m budget 2019 för avstämning av eventuella differenser i konteringsprocent.</w:t>
      </w:r>
      <w:r w:rsidR="006A2CDF" w:rsidRPr="00695011">
        <w:rPr>
          <w:rFonts w:asciiTheme="minorHAnsi" w:hAnsiTheme="minorHAnsi"/>
          <w:sz w:val="22"/>
          <w:szCs w:val="22"/>
        </w:rPr>
        <w:t xml:space="preserve"> Ingen separat avstämning av procent i importflik därav separat kontrollflik.</w:t>
      </w:r>
    </w:p>
    <w:p w14:paraId="08527CD6" w14:textId="77777777" w:rsidR="009B1273" w:rsidRPr="00695011" w:rsidRDefault="009B1273" w:rsidP="001946E0">
      <w:pPr>
        <w:spacing w:after="0"/>
      </w:pPr>
    </w:p>
    <w:p w14:paraId="5F8BE2C0" w14:textId="77777777" w:rsidR="00BD5F75" w:rsidRPr="00695011" w:rsidRDefault="00BD5F75" w:rsidP="005E110A">
      <w:pPr>
        <w:spacing w:after="0"/>
        <w:rPr>
          <w:b/>
        </w:rPr>
      </w:pPr>
      <w:r w:rsidRPr="00695011">
        <w:rPr>
          <w:b/>
        </w:rPr>
        <w:t>Belopp för månadslön och till</w:t>
      </w:r>
      <w:r w:rsidR="005E110A" w:rsidRPr="00695011">
        <w:rPr>
          <w:b/>
        </w:rPr>
        <w:t>ägg anges i kronor samt utan tecken d v s 25 000 kr anges ”25 000”.</w:t>
      </w:r>
    </w:p>
    <w:p w14:paraId="1486C4C2" w14:textId="77777777" w:rsidR="00BD5F75" w:rsidRPr="00695011" w:rsidRDefault="00BD5F75" w:rsidP="00BD5F75">
      <w:pPr>
        <w:spacing w:after="0"/>
        <w:rPr>
          <w:i/>
        </w:rPr>
      </w:pPr>
    </w:p>
    <w:p w14:paraId="1136F443" w14:textId="77777777" w:rsidR="009B1273" w:rsidRPr="00695011" w:rsidRDefault="009F735D" w:rsidP="001946E0">
      <w:pPr>
        <w:spacing w:after="0"/>
        <w:rPr>
          <w:i/>
        </w:rPr>
      </w:pPr>
      <w:r w:rsidRPr="00695011">
        <w:rPr>
          <w:i/>
        </w:rPr>
        <w:t>När allt är klart och budgeterat klarmarkeras uppgiften. När samtliga uppgifter är klarmarkerade för en org enhet går total budget för godkännande till aktuell chef.</w:t>
      </w:r>
    </w:p>
    <w:p w14:paraId="04456125" w14:textId="77777777" w:rsidR="009F735D" w:rsidRPr="00695011" w:rsidRDefault="009F735D" w:rsidP="001946E0">
      <w:pPr>
        <w:spacing w:after="0"/>
      </w:pPr>
    </w:p>
    <w:p w14:paraId="74AC81C2" w14:textId="77777777" w:rsidR="00E02AD9" w:rsidRPr="0073339C" w:rsidRDefault="001E65AF" w:rsidP="009B1273">
      <w:pPr>
        <w:spacing w:after="0"/>
      </w:pPr>
      <w:r w:rsidRPr="00695011">
        <w:t>OBS! I budgetprocessen kommer första deadline sättas för budgetering av utlånad personal</w:t>
      </w:r>
      <w:r>
        <w:t xml:space="preserve"> eftersom det är personalens hemvist som styr kontering av personen inkl kontering av utlån.</w:t>
      </w:r>
    </w:p>
    <w:p w14:paraId="18FAEDF5" w14:textId="77777777" w:rsidR="00CB3901" w:rsidRDefault="00CB3901">
      <w:pPr>
        <w:rPr>
          <w:rFonts w:asciiTheme="majorHAnsi" w:eastAsiaTheme="majorEastAsia" w:hAnsiTheme="majorHAnsi" w:cstheme="majorBidi"/>
          <w:b/>
          <w:bCs/>
          <w:sz w:val="26"/>
          <w:szCs w:val="26"/>
        </w:rPr>
      </w:pPr>
      <w:r>
        <w:br w:type="page"/>
      </w:r>
    </w:p>
    <w:p w14:paraId="6D879ADB" w14:textId="77777777" w:rsidR="009B1273" w:rsidRPr="00562FCB" w:rsidRDefault="005B03ED" w:rsidP="005B03ED">
      <w:pPr>
        <w:pStyle w:val="Rubrik2"/>
      </w:pPr>
      <w:bookmarkStart w:id="4" w:name="_Toc84930058"/>
      <w:r>
        <w:lastRenderedPageBreak/>
        <w:t xml:space="preserve">4.1 </w:t>
      </w:r>
      <w:r w:rsidR="009B1273" w:rsidRPr="00562FCB">
        <w:t>Översikt</w:t>
      </w:r>
      <w:bookmarkEnd w:id="4"/>
    </w:p>
    <w:p w14:paraId="064CAF02" w14:textId="77777777" w:rsidR="009B1273" w:rsidRDefault="009B1273" w:rsidP="001946E0">
      <w:pPr>
        <w:spacing w:after="0"/>
      </w:pPr>
    </w:p>
    <w:p w14:paraId="46E2A57C" w14:textId="330785CC" w:rsidR="009A77C0" w:rsidRDefault="009A77C0" w:rsidP="009A77C0">
      <w:pPr>
        <w:spacing w:after="0"/>
      </w:pPr>
      <w:r>
        <w:t>I fliken</w:t>
      </w:r>
      <w:r>
        <w:rPr>
          <w:b/>
        </w:rPr>
        <w:t xml:space="preserve"> ”Ö</w:t>
      </w:r>
      <w:r w:rsidRPr="00407D4F">
        <w:rPr>
          <w:b/>
        </w:rPr>
        <w:t>versikt</w:t>
      </w:r>
      <w:r>
        <w:rPr>
          <w:b/>
        </w:rPr>
        <w:t>”</w:t>
      </w:r>
      <w:r>
        <w:t xml:space="preserve"> visas samtliga budgetkostnader för samtligt budgeterad personal </w:t>
      </w:r>
      <w:r>
        <w:rPr>
          <w:i/>
        </w:rPr>
        <w:t xml:space="preserve">(inkl inlånad personal) </w:t>
      </w:r>
      <w:r>
        <w:t>på aktuell avdelning samt jämförelse mot budget innevarande år, utfall föregående år samt utfall innevarande år t o m gårdagens datum.  Indata utgör dels överförd data från P</w:t>
      </w:r>
      <w:r w:rsidR="004E2A7B">
        <w:t>rimula</w:t>
      </w:r>
      <w:r>
        <w:t xml:space="preserve"> som eventuellt reviderats samt inlagda nyanställningar.</w:t>
      </w:r>
    </w:p>
    <w:p w14:paraId="7FF36401" w14:textId="77777777" w:rsidR="00B56BFA" w:rsidRDefault="00CB3901" w:rsidP="001946E0">
      <w:pPr>
        <w:spacing w:after="0"/>
      </w:pPr>
      <w:r>
        <w:rPr>
          <w:noProof/>
          <w:lang w:eastAsia="sv-SE"/>
        </w:rPr>
        <w:drawing>
          <wp:inline distT="0" distB="0" distL="0" distR="0" wp14:anchorId="46D092F1" wp14:editId="4AA20C2E">
            <wp:extent cx="5667375" cy="2885130"/>
            <wp:effectExtent l="0" t="0" r="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83903" cy="2893544"/>
                    </a:xfrm>
                    <a:prstGeom prst="rect">
                      <a:avLst/>
                    </a:prstGeom>
                  </pic:spPr>
                </pic:pic>
              </a:graphicData>
            </a:graphic>
          </wp:inline>
        </w:drawing>
      </w:r>
    </w:p>
    <w:p w14:paraId="37507206" w14:textId="77777777" w:rsidR="00761D27" w:rsidRDefault="00761D27" w:rsidP="00761D27">
      <w:pPr>
        <w:spacing w:after="0"/>
      </w:pPr>
    </w:p>
    <w:p w14:paraId="24332D2B" w14:textId="77777777" w:rsidR="005A6F60" w:rsidRDefault="005A6F60" w:rsidP="005A6F60">
      <w:pPr>
        <w:spacing w:after="0"/>
      </w:pPr>
      <w:r>
        <w:t>Om avdelningens personal är uppdelad på underorg måste ett val göras i rullist för val av orgenhet.</w:t>
      </w:r>
    </w:p>
    <w:p w14:paraId="5A588E0E" w14:textId="77777777" w:rsidR="005A6F60" w:rsidRDefault="005A6F60" w:rsidP="001946E0">
      <w:pPr>
        <w:spacing w:after="0"/>
      </w:pPr>
    </w:p>
    <w:p w14:paraId="124E9B36" w14:textId="77777777" w:rsidR="00407D4F" w:rsidRDefault="00407D4F" w:rsidP="001946E0">
      <w:pPr>
        <w:spacing w:after="0"/>
      </w:pPr>
      <w:r>
        <w:t xml:space="preserve">I övriga flikar kan personaldata uppdateras samt nyanställningar läggas in. Alla förändringar uppdateras löpande i samtliga flikar och i fliken </w:t>
      </w:r>
      <w:r w:rsidR="00A52EBC" w:rsidRPr="00A52EBC">
        <w:rPr>
          <w:b/>
        </w:rPr>
        <w:t>”</w:t>
      </w:r>
      <w:r w:rsidR="0096052A" w:rsidRPr="00A52EBC">
        <w:rPr>
          <w:b/>
        </w:rPr>
        <w:t>Ö</w:t>
      </w:r>
      <w:r w:rsidRPr="00407D4F">
        <w:rPr>
          <w:b/>
        </w:rPr>
        <w:t>versikt</w:t>
      </w:r>
      <w:r w:rsidR="00A52EBC">
        <w:rPr>
          <w:b/>
        </w:rPr>
        <w:t>”</w:t>
      </w:r>
      <w:r w:rsidRPr="00407D4F">
        <w:rPr>
          <w:b/>
        </w:rPr>
        <w:t xml:space="preserve"> </w:t>
      </w:r>
      <w:r>
        <w:t>återfinns därmed samtliga aktuella data.</w:t>
      </w:r>
    </w:p>
    <w:p w14:paraId="6CA51E36" w14:textId="2F636BA2" w:rsidR="00407D4F" w:rsidRDefault="00407D4F" w:rsidP="001946E0">
      <w:pPr>
        <w:spacing w:after="0"/>
      </w:pPr>
      <w:r>
        <w:t>Initialt visas resultaträkning med kostnad per resultaträkningsrad e</w:t>
      </w:r>
      <w:r w:rsidR="00EC07C5">
        <w:t xml:space="preserve">nligt intern resultaträkning i </w:t>
      </w:r>
      <w:r w:rsidR="00C02A1A">
        <w:t xml:space="preserve">ekonomisystemet ERP (fd </w:t>
      </w:r>
      <w:r w:rsidR="00695011">
        <w:t>UBW</w:t>
      </w:r>
      <w:r w:rsidR="00C02A1A">
        <w:t>)</w:t>
      </w:r>
      <w:r>
        <w:t>. Se bild ovan med total personalkostnad enligt överföring från P</w:t>
      </w:r>
      <w:r w:rsidR="004E2A7B">
        <w:t>rimula</w:t>
      </w:r>
      <w:r>
        <w:t>.</w:t>
      </w:r>
    </w:p>
    <w:p w14:paraId="1584F548" w14:textId="77777777" w:rsidR="00407D4F" w:rsidRDefault="00407D4F" w:rsidP="001946E0">
      <w:pPr>
        <w:spacing w:after="0"/>
      </w:pPr>
    </w:p>
    <w:p w14:paraId="28C281C8" w14:textId="77777777" w:rsidR="00407D4F" w:rsidRDefault="00407D4F" w:rsidP="001946E0">
      <w:pPr>
        <w:spacing w:after="0"/>
      </w:pPr>
      <w:r>
        <w:t>För specifika</w:t>
      </w:r>
      <w:r w:rsidR="00761D27">
        <w:t>tion av kostnader per rad</w:t>
      </w:r>
      <w:r w:rsidR="004F1CDF">
        <w:t xml:space="preserve"> klicka på en </w:t>
      </w:r>
      <w:r>
        <w:t xml:space="preserve">resultaträkningsrad. </w:t>
      </w:r>
      <w:r w:rsidR="004F1CDF">
        <w:t xml:space="preserve"> </w:t>
      </w:r>
      <w:r>
        <w:t>Ger to</w:t>
      </w:r>
      <w:r w:rsidR="00761D27">
        <w:t>tal kostnad per konto</w:t>
      </w:r>
      <w:r>
        <w:t xml:space="preserve"> enligt </w:t>
      </w:r>
      <w:r w:rsidR="00033216">
        <w:t xml:space="preserve">bild </w:t>
      </w:r>
      <w:r>
        <w:t>nedan.</w:t>
      </w:r>
      <w:r w:rsidR="00411E1E">
        <w:t xml:space="preserve"> För specifikation av samtliga kostnader klicka på summaraden.</w:t>
      </w:r>
    </w:p>
    <w:p w14:paraId="48F99917" w14:textId="77777777" w:rsidR="005A6F60" w:rsidRDefault="00CB3901" w:rsidP="001946E0">
      <w:pPr>
        <w:spacing w:after="0"/>
        <w:rPr>
          <w:noProof/>
          <w:lang w:eastAsia="sv-SE"/>
        </w:rPr>
      </w:pPr>
      <w:r>
        <w:rPr>
          <w:noProof/>
          <w:lang w:eastAsia="sv-SE"/>
        </w:rPr>
        <w:drawing>
          <wp:inline distT="0" distB="0" distL="0" distR="0" wp14:anchorId="45BA1861" wp14:editId="0F4608A6">
            <wp:extent cx="5902960" cy="3468680"/>
            <wp:effectExtent l="0" t="0" r="254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03927" cy="3469248"/>
                    </a:xfrm>
                    <a:prstGeom prst="rect">
                      <a:avLst/>
                    </a:prstGeom>
                  </pic:spPr>
                </pic:pic>
              </a:graphicData>
            </a:graphic>
          </wp:inline>
        </w:drawing>
      </w:r>
    </w:p>
    <w:p w14:paraId="2A72F37B" w14:textId="77777777" w:rsidR="0058420A" w:rsidRDefault="0058420A" w:rsidP="001946E0">
      <w:pPr>
        <w:spacing w:after="0"/>
      </w:pPr>
    </w:p>
    <w:p w14:paraId="16F36D49" w14:textId="77777777" w:rsidR="00407D4F" w:rsidRDefault="00761D27" w:rsidP="001946E0">
      <w:pPr>
        <w:spacing w:after="0"/>
      </w:pPr>
      <w:r>
        <w:t>För ytterligare specifi</w:t>
      </w:r>
      <w:r w:rsidR="00407D4F">
        <w:t>k</w:t>
      </w:r>
      <w:r>
        <w:t>a</w:t>
      </w:r>
      <w:r w:rsidR="00407D4F">
        <w:t xml:space="preserve">tion </w:t>
      </w:r>
      <w:r>
        <w:t>av kostnader/personal per</w:t>
      </w:r>
      <w:r w:rsidR="004F1CDF">
        <w:t xml:space="preserve"> konto klicka på aktuellt konto. Detta kan även väljas för totalraderna i resultaträkningen.</w:t>
      </w:r>
    </w:p>
    <w:p w14:paraId="13B43475" w14:textId="77777777" w:rsidR="004F1CDF" w:rsidRDefault="004F1CDF" w:rsidP="001946E0">
      <w:pPr>
        <w:spacing w:after="0"/>
      </w:pPr>
    </w:p>
    <w:p w14:paraId="034D230E" w14:textId="77777777" w:rsidR="0058420A" w:rsidRDefault="00761D27" w:rsidP="001946E0">
      <w:pPr>
        <w:spacing w:after="0"/>
      </w:pPr>
      <w:r>
        <w:t xml:space="preserve">Specifikation med samtliga personer visas i nedre delen av bilden samt där kan ytterligare uppdelning av kostnad per person göras enligt </w:t>
      </w:r>
      <w:r w:rsidRPr="00DC24F4">
        <w:rPr>
          <w:i/>
        </w:rPr>
        <w:t xml:space="preserve">rullist </w:t>
      </w:r>
      <w:r>
        <w:t>ovan.</w:t>
      </w:r>
      <w:r w:rsidR="00F51604">
        <w:t xml:space="preserve"> Under denna samma</w:t>
      </w:r>
      <w:r w:rsidR="001E65AF">
        <w:t>n</w:t>
      </w:r>
      <w:r w:rsidR="00F51604">
        <w:t>ställning visas även kostnadsdiagram över aktuell utsortering.</w:t>
      </w:r>
    </w:p>
    <w:p w14:paraId="41468C8E" w14:textId="77777777" w:rsidR="00DA5288" w:rsidRDefault="00DA5288"/>
    <w:p w14:paraId="4A8AED78" w14:textId="77777777" w:rsidR="00DA5288" w:rsidRDefault="006A1FD9">
      <w:r>
        <w:rPr>
          <w:noProof/>
          <w:lang w:eastAsia="sv-SE"/>
        </w:rPr>
        <mc:AlternateContent>
          <mc:Choice Requires="wps">
            <w:drawing>
              <wp:anchor distT="0" distB="0" distL="114300" distR="114300" simplePos="0" relativeHeight="251728896" behindDoc="0" locked="0" layoutInCell="1" allowOverlap="1" wp14:anchorId="0CC67FC1" wp14:editId="361FD27A">
                <wp:simplePos x="0" y="0"/>
                <wp:positionH relativeFrom="column">
                  <wp:posOffset>2689860</wp:posOffset>
                </wp:positionH>
                <wp:positionV relativeFrom="paragraph">
                  <wp:posOffset>255904</wp:posOffset>
                </wp:positionV>
                <wp:extent cx="1325880" cy="710565"/>
                <wp:effectExtent l="0" t="38100" r="45720" b="32385"/>
                <wp:wrapNone/>
                <wp:docPr id="5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5880" cy="710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842042" id="_x0000_t32" coordsize="21600,21600" o:spt="32" o:oned="t" path="m,l21600,21600e" filled="f">
                <v:path arrowok="t" fillok="f" o:connecttype="none"/>
                <o:lock v:ext="edit" shapetype="t"/>
              </v:shapetype>
              <v:shape id="AutoShape 20" o:spid="_x0000_s1026" type="#_x0000_t32" style="position:absolute;margin-left:211.8pt;margin-top:20.15pt;width:104.4pt;height:55.9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">
                <v:stroke endarrow="block"/>
              </v:shape>
            </w:pict>
          </mc:Fallback>
        </mc:AlternateContent>
      </w:r>
      <w:r>
        <w:rPr>
          <w:noProof/>
          <w:lang w:eastAsia="sv-SE"/>
        </w:rPr>
        <mc:AlternateContent>
          <mc:Choice Requires="wps">
            <w:drawing>
              <wp:anchor distT="0" distB="0" distL="114300" distR="114300" simplePos="0" relativeHeight="251726848" behindDoc="0" locked="0" layoutInCell="1" allowOverlap="1" wp14:anchorId="7DDA511B" wp14:editId="3B668141">
                <wp:simplePos x="0" y="0"/>
                <wp:positionH relativeFrom="margin">
                  <wp:posOffset>1516380</wp:posOffset>
                </wp:positionH>
                <wp:positionV relativeFrom="paragraph">
                  <wp:posOffset>171450</wp:posOffset>
                </wp:positionV>
                <wp:extent cx="1356360" cy="752475"/>
                <wp:effectExtent l="0" t="38100" r="53340" b="28575"/>
                <wp:wrapNone/>
                <wp:docPr id="3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6360" cy="75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068AD" id="AutoShape 20" o:spid="_x0000_s1026" type="#_x0000_t32" style="position:absolute;margin-left:119.4pt;margin-top:13.5pt;width:106.8pt;height:59.25pt;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">
                <v:stroke endarrow="block"/>
                <w10:wrap anchorx="margin"/>
              </v:shape>
            </w:pict>
          </mc:Fallback>
        </mc:AlternateContent>
      </w:r>
      <w:r>
        <w:rPr>
          <w:noProof/>
          <w:lang w:eastAsia="sv-SE"/>
        </w:rPr>
        <w:drawing>
          <wp:inline distT="0" distB="0" distL="0" distR="0" wp14:anchorId="66796B9C" wp14:editId="5B222712">
            <wp:extent cx="6690236" cy="472440"/>
            <wp:effectExtent l="0" t="0" r="0" b="381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7151" cy="472928"/>
                    </a:xfrm>
                    <a:prstGeom prst="rect">
                      <a:avLst/>
                    </a:prstGeom>
                    <a:noFill/>
                  </pic:spPr>
                </pic:pic>
              </a:graphicData>
            </a:graphic>
          </wp:inline>
        </w:drawing>
      </w:r>
    </w:p>
    <w:p w14:paraId="4EC4E2D1" w14:textId="77777777" w:rsidR="00DA5288" w:rsidRDefault="00DA5288" w:rsidP="00DA5288">
      <w:pPr>
        <w:spacing w:after="0"/>
      </w:pPr>
    </w:p>
    <w:p w14:paraId="723E5E0A" w14:textId="77777777" w:rsidR="00DA5288" w:rsidRDefault="00DA5288" w:rsidP="00DA5288">
      <w:pPr>
        <w:spacing w:after="0"/>
      </w:pPr>
    </w:p>
    <w:p w14:paraId="5DAA97F9" w14:textId="77777777" w:rsidR="00DA5288" w:rsidRDefault="00DA5288" w:rsidP="00DA5288">
      <w:pPr>
        <w:spacing w:after="0"/>
      </w:pPr>
      <w:r>
        <w:t xml:space="preserve">För ytterligare urval på </w:t>
      </w:r>
      <w:r w:rsidRPr="00DC24F4">
        <w:rPr>
          <w:i/>
        </w:rPr>
        <w:t>verksamhet</w:t>
      </w:r>
      <w:r>
        <w:t xml:space="preserve"> och/eller</w:t>
      </w:r>
      <w:r w:rsidRPr="00DC24F4">
        <w:rPr>
          <w:i/>
        </w:rPr>
        <w:t xml:space="preserve"> </w:t>
      </w:r>
      <w:r w:rsidR="00695011">
        <w:rPr>
          <w:i/>
        </w:rPr>
        <w:t>projek</w:t>
      </w:r>
      <w:r w:rsidRPr="00DC24F4">
        <w:rPr>
          <w:i/>
        </w:rPr>
        <w:t>t</w:t>
      </w:r>
      <w:r>
        <w:t xml:space="preserve"> väljs detta i högre övre delen av bladet.</w:t>
      </w:r>
    </w:p>
    <w:p w14:paraId="74950C7C" w14:textId="77777777" w:rsidR="005A6F60" w:rsidRDefault="005A6F60">
      <w:r>
        <w:br w:type="page"/>
      </w:r>
    </w:p>
    <w:p w14:paraId="150CF9DE" w14:textId="77777777" w:rsidR="00562FCB" w:rsidRDefault="00562FCB" w:rsidP="00761D27">
      <w:pPr>
        <w:spacing w:after="0"/>
      </w:pPr>
    </w:p>
    <w:p w14:paraId="2DDA8733" w14:textId="77777777" w:rsidR="00761D27" w:rsidRPr="00562FCB" w:rsidRDefault="005B03ED" w:rsidP="005B03ED">
      <w:pPr>
        <w:pStyle w:val="Rubrik2"/>
      </w:pPr>
      <w:bookmarkStart w:id="5" w:name="_Toc84930059"/>
      <w:r>
        <w:t xml:space="preserve">4.2 </w:t>
      </w:r>
      <w:r w:rsidR="00761D27" w:rsidRPr="00562FCB">
        <w:t>Lön och tillägg</w:t>
      </w:r>
      <w:bookmarkEnd w:id="5"/>
    </w:p>
    <w:p w14:paraId="3381894B" w14:textId="77777777" w:rsidR="006607F0" w:rsidRDefault="00761D27" w:rsidP="00761D27">
      <w:pPr>
        <w:spacing w:after="0"/>
      </w:pPr>
      <w:r>
        <w:t xml:space="preserve">I fliken </w:t>
      </w:r>
      <w:r w:rsidR="00A52EBC" w:rsidRPr="00A52EBC">
        <w:rPr>
          <w:b/>
        </w:rPr>
        <w:t>”L</w:t>
      </w:r>
      <w:r w:rsidRPr="00761D27">
        <w:rPr>
          <w:b/>
        </w:rPr>
        <w:t>ön och tillägg</w:t>
      </w:r>
      <w:r w:rsidR="00A52EBC">
        <w:rPr>
          <w:b/>
        </w:rPr>
        <w:t>”</w:t>
      </w:r>
      <w:r>
        <w:rPr>
          <w:b/>
        </w:rPr>
        <w:t xml:space="preserve"> </w:t>
      </w:r>
      <w:r w:rsidR="006607F0" w:rsidRPr="006607F0">
        <w:t xml:space="preserve">redovisas samtliga personer med </w:t>
      </w:r>
      <w:r w:rsidR="006607F0" w:rsidRPr="0058420A">
        <w:rPr>
          <w:i/>
        </w:rPr>
        <w:t>hemvist</w:t>
      </w:r>
      <w:r w:rsidR="006607F0" w:rsidRPr="006607F0">
        <w:t xml:space="preserve"> på avdelningen med informationen uppdelad på:</w:t>
      </w:r>
    </w:p>
    <w:p w14:paraId="0B7CCCF4" w14:textId="77777777" w:rsidR="006607F0" w:rsidRDefault="006607F0" w:rsidP="006607F0">
      <w:pPr>
        <w:pStyle w:val="Liststycke"/>
        <w:numPr>
          <w:ilvl w:val="0"/>
          <w:numId w:val="1"/>
        </w:numPr>
        <w:spacing w:after="0"/>
      </w:pPr>
      <w:r w:rsidRPr="006607F0">
        <w:rPr>
          <w:b/>
        </w:rPr>
        <w:t>Heltidslön</w:t>
      </w:r>
      <w:r>
        <w:t xml:space="preserve"> (exkl budgetårets löneökning och LKP)</w:t>
      </w:r>
    </w:p>
    <w:p w14:paraId="4DCF63CA" w14:textId="77777777" w:rsidR="006607F0" w:rsidRDefault="006607F0" w:rsidP="006607F0">
      <w:pPr>
        <w:pStyle w:val="Liststycke"/>
        <w:numPr>
          <w:ilvl w:val="0"/>
          <w:numId w:val="1"/>
        </w:numPr>
        <w:spacing w:after="0"/>
      </w:pPr>
      <w:r w:rsidRPr="006607F0">
        <w:rPr>
          <w:b/>
        </w:rPr>
        <w:t>Lönetillägg (som läggs direkt på lön)</w:t>
      </w:r>
      <w:r>
        <w:t xml:space="preserve"> d v s som konteras på samma konto som heltidslön (ex tillägg för doktorander)</w:t>
      </w:r>
    </w:p>
    <w:p w14:paraId="28340A3C" w14:textId="77777777" w:rsidR="00786A65" w:rsidRDefault="006607F0" w:rsidP="00786A65">
      <w:pPr>
        <w:pStyle w:val="Liststycke"/>
        <w:numPr>
          <w:ilvl w:val="0"/>
          <w:numId w:val="1"/>
        </w:numPr>
        <w:spacing w:after="0"/>
      </w:pPr>
      <w:r w:rsidRPr="006607F0">
        <w:rPr>
          <w:b/>
        </w:rPr>
        <w:t>Lönetillägg och arvodister</w:t>
      </w:r>
      <w:r>
        <w:t xml:space="preserve"> – d v s lönetillägg och arvode som konteras på konto 4015</w:t>
      </w:r>
    </w:p>
    <w:p w14:paraId="6F796F12" w14:textId="77777777" w:rsidR="00786A65" w:rsidRDefault="00786A65" w:rsidP="00786A65">
      <w:pPr>
        <w:spacing w:after="0"/>
      </w:pPr>
    </w:p>
    <w:p w14:paraId="20A6E620" w14:textId="77777777" w:rsidR="009B1273" w:rsidRDefault="00786A65" w:rsidP="00786A65">
      <w:pPr>
        <w:spacing w:after="0"/>
        <w:rPr>
          <w:b/>
        </w:rPr>
      </w:pPr>
      <w:r>
        <w:t xml:space="preserve">I fliken </w:t>
      </w:r>
      <w:r w:rsidR="00A52EBC" w:rsidRPr="00A52EBC">
        <w:rPr>
          <w:b/>
        </w:rPr>
        <w:t>”L</w:t>
      </w:r>
      <w:r w:rsidRPr="00786A65">
        <w:rPr>
          <w:b/>
        </w:rPr>
        <w:t>ön och tillägg</w:t>
      </w:r>
      <w:r w:rsidR="00A52EBC">
        <w:rPr>
          <w:b/>
        </w:rPr>
        <w:t>”</w:t>
      </w:r>
      <w:r>
        <w:rPr>
          <w:b/>
        </w:rPr>
        <w:t xml:space="preserve"> </w:t>
      </w:r>
      <w:r>
        <w:t xml:space="preserve">kan dessutom </w:t>
      </w:r>
      <w:r w:rsidR="009B1273">
        <w:t xml:space="preserve">nyanställd personal läggas in med uppdelning enligt ovan med hjälp av knapparna </w:t>
      </w:r>
      <w:r w:rsidR="009B1273" w:rsidRPr="009B1273">
        <w:rPr>
          <w:b/>
        </w:rPr>
        <w:t xml:space="preserve">”lägg till rad” </w:t>
      </w:r>
      <w:r w:rsidR="009B1273">
        <w:t xml:space="preserve">samt </w:t>
      </w:r>
      <w:r w:rsidR="009B1273" w:rsidRPr="009B1273">
        <w:rPr>
          <w:b/>
        </w:rPr>
        <w:t>”kopiera rad”.</w:t>
      </w:r>
      <w:r w:rsidR="0058420A">
        <w:rPr>
          <w:b/>
        </w:rPr>
        <w:t xml:space="preserve"> </w:t>
      </w:r>
    </w:p>
    <w:p w14:paraId="3DD71259" w14:textId="77777777" w:rsidR="007D424E" w:rsidRDefault="007D424E" w:rsidP="00786A65">
      <w:pPr>
        <w:spacing w:after="0"/>
        <w:rPr>
          <w:b/>
        </w:rPr>
      </w:pPr>
    </w:p>
    <w:p w14:paraId="7EE7A710" w14:textId="77777777" w:rsidR="007D424E" w:rsidRDefault="00BD5F75" w:rsidP="00786A65">
      <w:pPr>
        <w:spacing w:after="0"/>
        <w:rPr>
          <w:b/>
        </w:rPr>
      </w:pPr>
      <w:r>
        <w:rPr>
          <w:b/>
        </w:rPr>
        <w:t>Belopp för månadslön och til</w:t>
      </w:r>
      <w:r w:rsidR="007D424E">
        <w:rPr>
          <w:b/>
        </w:rPr>
        <w:t>lägg anges i kronor samt utan tecken d v s 25 000 kr anges ”25 000”.</w:t>
      </w:r>
    </w:p>
    <w:p w14:paraId="1800FCA3" w14:textId="77777777" w:rsidR="0058420A" w:rsidRDefault="0058420A" w:rsidP="00786A65">
      <w:pPr>
        <w:spacing w:after="0"/>
        <w:rPr>
          <w:b/>
        </w:rPr>
      </w:pPr>
    </w:p>
    <w:p w14:paraId="78E8BB60" w14:textId="77777777" w:rsidR="0058420A" w:rsidRDefault="0058420A" w:rsidP="00786A65">
      <w:pPr>
        <w:spacing w:after="0"/>
      </w:pPr>
      <w:r w:rsidRPr="0058420A">
        <w:t>Efter at</w:t>
      </w:r>
      <w:r>
        <w:t xml:space="preserve">t ändringar gjorts </w:t>
      </w:r>
      <w:r w:rsidRPr="0058420A">
        <w:t xml:space="preserve">klicka på knappen </w:t>
      </w:r>
      <w:r w:rsidRPr="0058420A">
        <w:rPr>
          <w:b/>
        </w:rPr>
        <w:t>”spara</w:t>
      </w:r>
      <w:r w:rsidRPr="0058420A">
        <w:t>”. Därmed uppdater</w:t>
      </w:r>
      <w:r>
        <w:t>as samtliga personalflikar</w:t>
      </w:r>
      <w:r w:rsidRPr="0058420A">
        <w:t>.</w:t>
      </w:r>
      <w:r>
        <w:t xml:space="preserve"> </w:t>
      </w:r>
    </w:p>
    <w:p w14:paraId="13693AA1" w14:textId="77777777" w:rsidR="0058420A" w:rsidRDefault="0058420A" w:rsidP="00786A65">
      <w:pPr>
        <w:spacing w:after="0"/>
      </w:pPr>
      <w:r w:rsidRPr="00F66124">
        <w:t xml:space="preserve">Knappen </w:t>
      </w:r>
      <w:r w:rsidRPr="00F66124">
        <w:rPr>
          <w:b/>
        </w:rPr>
        <w:t>”ångra”</w:t>
      </w:r>
      <w:r w:rsidRPr="00F66124">
        <w:t xml:space="preserve"> används för att ta bort aktuella inmatningar</w:t>
      </w:r>
      <w:r w:rsidR="005A6F60">
        <w:t xml:space="preserve"> innan de sparats</w:t>
      </w:r>
      <w:r w:rsidRPr="00F66124">
        <w:t>.</w:t>
      </w:r>
    </w:p>
    <w:p w14:paraId="46FAE391" w14:textId="77777777" w:rsidR="0058420A" w:rsidRDefault="0058420A" w:rsidP="00786A65">
      <w:pPr>
        <w:spacing w:after="0"/>
      </w:pPr>
    </w:p>
    <w:p w14:paraId="21F90A8B" w14:textId="77777777" w:rsidR="0073339C" w:rsidRPr="00BB392D" w:rsidRDefault="0058420A" w:rsidP="0058420A">
      <w:pPr>
        <w:spacing w:after="0"/>
      </w:pPr>
      <w:r w:rsidRPr="00BB392D">
        <w:t xml:space="preserve">Som rekommendation läggs nyanställd personal in i fliken </w:t>
      </w:r>
      <w:r w:rsidR="00BB392D" w:rsidRPr="00BB392D">
        <w:rPr>
          <w:b/>
        </w:rPr>
        <w:t>”</w:t>
      </w:r>
      <w:r w:rsidR="00A52EBC">
        <w:rPr>
          <w:b/>
        </w:rPr>
        <w:t>A</w:t>
      </w:r>
      <w:r w:rsidRPr="00BB392D">
        <w:rPr>
          <w:b/>
        </w:rPr>
        <w:t>nställd</w:t>
      </w:r>
      <w:r w:rsidR="00BB392D" w:rsidRPr="00BB392D">
        <w:rPr>
          <w:b/>
        </w:rPr>
        <w:t>”</w:t>
      </w:r>
      <w:r w:rsidRPr="00BB392D">
        <w:t xml:space="preserve"> eftersom där kan samtliga personaldata uppdateras på samma gång. Övriga personalflikar kan istället användas för att ändra vissa delar på redan inlagd personal.</w:t>
      </w:r>
    </w:p>
    <w:p w14:paraId="6A163A4E" w14:textId="77777777" w:rsidR="009B1273" w:rsidRPr="00786A65" w:rsidRDefault="009B1273" w:rsidP="00786A65">
      <w:pPr>
        <w:spacing w:after="0"/>
      </w:pPr>
    </w:p>
    <w:p w14:paraId="71C7AAEF" w14:textId="77777777" w:rsidR="009B1273" w:rsidRDefault="002B2A5F" w:rsidP="0058420A">
      <w:pPr>
        <w:spacing w:after="0"/>
      </w:pPr>
      <w:r>
        <w:t>S</w:t>
      </w:r>
      <w:r w:rsidR="009B1273">
        <w:t xml:space="preserve">e ex på fliken </w:t>
      </w:r>
      <w:r w:rsidR="00A52EBC">
        <w:rPr>
          <w:b/>
        </w:rPr>
        <w:t>”L</w:t>
      </w:r>
      <w:r w:rsidR="0058420A" w:rsidRPr="0058420A">
        <w:rPr>
          <w:b/>
        </w:rPr>
        <w:t>ön och tillägg”</w:t>
      </w:r>
      <w:r w:rsidR="0058420A">
        <w:t xml:space="preserve"> uppdelad </w:t>
      </w:r>
      <w:r w:rsidR="005A6F60">
        <w:t>i två</w:t>
      </w:r>
      <w:r w:rsidR="009B1273">
        <w:t xml:space="preserve"> bilder neda</w:t>
      </w:r>
      <w:r w:rsidR="0058420A">
        <w:t>n.</w:t>
      </w:r>
    </w:p>
    <w:p w14:paraId="13F5828C" w14:textId="77777777" w:rsidR="005A6F60" w:rsidRDefault="00E02AD9" w:rsidP="00FA717B">
      <w:pPr>
        <w:spacing w:after="0"/>
        <w:jc w:val="center"/>
      </w:pPr>
      <w:r>
        <w:t xml:space="preserve">              </w:t>
      </w:r>
      <w:r w:rsidR="009B1273">
        <w:t xml:space="preserve">                 </w:t>
      </w:r>
      <w:r w:rsidR="00562FCB">
        <w:t xml:space="preserve">                         </w:t>
      </w:r>
    </w:p>
    <w:p w14:paraId="4C9DE1BE" w14:textId="77777777" w:rsidR="005A6F60" w:rsidRDefault="00C3284E" w:rsidP="002B2A5F">
      <w:pPr>
        <w:spacing w:after="0"/>
      </w:pPr>
      <w:r>
        <w:rPr>
          <w:noProof/>
          <w:lang w:eastAsia="sv-SE"/>
        </w:rPr>
        <w:drawing>
          <wp:inline distT="0" distB="0" distL="0" distR="0" wp14:anchorId="4841D0DB" wp14:editId="1FF629F1">
            <wp:extent cx="6997416" cy="1630680"/>
            <wp:effectExtent l="0" t="0" r="0" b="762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006166" cy="1632719"/>
                    </a:xfrm>
                    <a:prstGeom prst="rect">
                      <a:avLst/>
                    </a:prstGeom>
                  </pic:spPr>
                </pic:pic>
              </a:graphicData>
            </a:graphic>
          </wp:inline>
        </w:drawing>
      </w:r>
    </w:p>
    <w:p w14:paraId="5FEA084B" w14:textId="77777777" w:rsidR="00FA717B" w:rsidRDefault="00FA717B" w:rsidP="002B2A5F">
      <w:pPr>
        <w:spacing w:after="0"/>
      </w:pPr>
    </w:p>
    <w:p w14:paraId="304D1005" w14:textId="77777777" w:rsidR="002E5CE8" w:rsidRDefault="00C3284E" w:rsidP="002B2A5F">
      <w:pPr>
        <w:spacing w:after="0"/>
      </w:pPr>
      <w:r>
        <w:rPr>
          <w:noProof/>
          <w:lang w:eastAsia="sv-SE"/>
        </w:rPr>
        <w:drawing>
          <wp:inline distT="0" distB="0" distL="0" distR="0" wp14:anchorId="41B3C7DC" wp14:editId="29071D70">
            <wp:extent cx="7008553" cy="1165860"/>
            <wp:effectExtent l="0" t="0" r="1905"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052464" cy="1173165"/>
                    </a:xfrm>
                    <a:prstGeom prst="rect">
                      <a:avLst/>
                    </a:prstGeom>
                  </pic:spPr>
                </pic:pic>
              </a:graphicData>
            </a:graphic>
          </wp:inline>
        </w:drawing>
      </w:r>
    </w:p>
    <w:p w14:paraId="176C6370" w14:textId="77777777" w:rsidR="00FA717B" w:rsidRDefault="00FA717B">
      <w:r>
        <w:br w:type="page"/>
      </w:r>
    </w:p>
    <w:p w14:paraId="342F8E70" w14:textId="77777777" w:rsidR="0096052A" w:rsidRDefault="0096052A" w:rsidP="002B2A5F">
      <w:pPr>
        <w:spacing w:after="0"/>
      </w:pPr>
    </w:p>
    <w:p w14:paraId="1F7834DB" w14:textId="77777777" w:rsidR="005B03ED" w:rsidRPr="005B03ED" w:rsidRDefault="005B03ED" w:rsidP="005B03ED">
      <w:pPr>
        <w:pStyle w:val="Rubrik2"/>
      </w:pPr>
      <w:bookmarkStart w:id="6" w:name="_Toc84930060"/>
      <w:r w:rsidRPr="005B03ED">
        <w:t>4.</w:t>
      </w:r>
      <w:r w:rsidRPr="00FA717B">
        <w:t>3 Tjänsteomfattning</w:t>
      </w:r>
      <w:bookmarkEnd w:id="6"/>
    </w:p>
    <w:p w14:paraId="61908B0D" w14:textId="77777777" w:rsidR="00FA717B" w:rsidRDefault="00FA717B" w:rsidP="00FA717B">
      <w:pPr>
        <w:spacing w:after="0"/>
      </w:pPr>
    </w:p>
    <w:p w14:paraId="0133553B" w14:textId="77777777" w:rsidR="00FA717B" w:rsidRDefault="00FA717B" w:rsidP="00FA717B">
      <w:pPr>
        <w:spacing w:after="0"/>
      </w:pPr>
      <w:r>
        <w:t xml:space="preserve">I fliken </w:t>
      </w:r>
      <w:r w:rsidRPr="00BB392D">
        <w:rPr>
          <w:b/>
        </w:rPr>
        <w:t>”</w:t>
      </w:r>
      <w:r>
        <w:rPr>
          <w:b/>
        </w:rPr>
        <w:t>T</w:t>
      </w:r>
      <w:r w:rsidRPr="00BB392D">
        <w:rPr>
          <w:b/>
        </w:rPr>
        <w:t>jänsteomfattning”</w:t>
      </w:r>
      <w:r>
        <w:t xml:space="preserve"> anges aktuell tjänsteomfattning per månad för personal med </w:t>
      </w:r>
      <w:r w:rsidRPr="00BB392D">
        <w:rPr>
          <w:i/>
        </w:rPr>
        <w:t>hemvist</w:t>
      </w:r>
      <w:r>
        <w:t xml:space="preserve"> på avdelningen. </w:t>
      </w:r>
    </w:p>
    <w:p w14:paraId="2959744E" w14:textId="77777777" w:rsidR="00FA717B" w:rsidRDefault="00FA717B" w:rsidP="00FA717B">
      <w:pPr>
        <w:spacing w:after="0"/>
      </w:pPr>
      <w:r>
        <w:t xml:space="preserve">I denna flik kan ändringar göras direkt i celler samt </w:t>
      </w:r>
      <w:r w:rsidR="00912705">
        <w:t xml:space="preserve">kan </w:t>
      </w:r>
      <w:r>
        <w:t>tjänsteomfattning på aktuell personal (inkl inlagda nyanställningar) enligt flik ”</w:t>
      </w:r>
      <w:r>
        <w:rPr>
          <w:b/>
        </w:rPr>
        <w:t>L</w:t>
      </w:r>
      <w:r w:rsidRPr="0058420A">
        <w:rPr>
          <w:b/>
        </w:rPr>
        <w:t>ön och tillägg”</w:t>
      </w:r>
      <w:r>
        <w:t xml:space="preserve"> </w:t>
      </w:r>
      <w:r w:rsidR="00912705">
        <w:t>l</w:t>
      </w:r>
      <w:r>
        <w:t>äggas in.</w:t>
      </w:r>
    </w:p>
    <w:p w14:paraId="67CF8CD5" w14:textId="77777777" w:rsidR="00FA717B" w:rsidRDefault="00FA717B" w:rsidP="00FA717B">
      <w:pPr>
        <w:spacing w:after="0"/>
      </w:pPr>
    </w:p>
    <w:p w14:paraId="205AAB13" w14:textId="77777777" w:rsidR="00FA717B" w:rsidRDefault="00FA717B" w:rsidP="005B03ED">
      <w:pPr>
        <w:spacing w:after="0"/>
        <w:rPr>
          <w:noProof/>
          <w:lang w:eastAsia="sv-SE"/>
        </w:rPr>
      </w:pPr>
    </w:p>
    <w:p w14:paraId="5161B20C" w14:textId="77777777" w:rsidR="005B03ED" w:rsidRDefault="00912705" w:rsidP="005B03ED">
      <w:pPr>
        <w:spacing w:after="0"/>
        <w:rPr>
          <w:b/>
          <w:sz w:val="28"/>
          <w:szCs w:val="28"/>
        </w:rPr>
      </w:pPr>
      <w:r>
        <w:rPr>
          <w:noProof/>
          <w:lang w:eastAsia="sv-SE"/>
        </w:rPr>
        <mc:AlternateContent>
          <mc:Choice Requires="wps">
            <w:drawing>
              <wp:anchor distT="0" distB="0" distL="114300" distR="114300" simplePos="0" relativeHeight="251715584" behindDoc="0" locked="0" layoutInCell="1" allowOverlap="1" wp14:anchorId="1101155A" wp14:editId="719CD1FE">
                <wp:simplePos x="0" y="0"/>
                <wp:positionH relativeFrom="column">
                  <wp:posOffset>4531766</wp:posOffset>
                </wp:positionH>
                <wp:positionV relativeFrom="paragraph">
                  <wp:posOffset>1428826</wp:posOffset>
                </wp:positionV>
                <wp:extent cx="841248" cy="775411"/>
                <wp:effectExtent l="0" t="38100" r="54610" b="24765"/>
                <wp:wrapNone/>
                <wp:docPr id="300" name="Rak pil 300"/>
                <wp:cNvGraphicFramePr/>
                <a:graphic xmlns:a="http://schemas.openxmlformats.org/drawingml/2006/main">
                  <a:graphicData uri="http://schemas.microsoft.com/office/word/2010/wordprocessingShape">
                    <wps:wsp>
                      <wps:cNvCnPr/>
                      <wps:spPr>
                        <a:xfrm flipV="1">
                          <a:off x="0" y="0"/>
                          <a:ext cx="841248" cy="7754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0B218A6" id="_x0000_t32" coordsize="21600,21600" o:spt="32" o:oned="t" path="m,l21600,21600e" filled="f">
                <v:path arrowok="t" fillok="f" o:connecttype="none"/>
                <o:lock v:ext="edit" shapetype="t"/>
              </v:shapetype>
              <v:shape id="Rak pil 300" o:spid="_x0000_s1026" type="#_x0000_t32" style="position:absolute;margin-left:356.85pt;margin-top:112.5pt;width:66.25pt;height:61.05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" strokecolor="black [3200]" strokeweight=".5pt">
                <v:stroke endarrow="block" joinstyle="miter"/>
              </v:shape>
            </w:pict>
          </mc:Fallback>
        </mc:AlternateContent>
      </w:r>
      <w:r>
        <w:rPr>
          <w:noProof/>
          <w:lang w:eastAsia="sv-SE"/>
        </w:rPr>
        <w:drawing>
          <wp:inline distT="0" distB="0" distL="0" distR="0" wp14:anchorId="2830F53C" wp14:editId="793CD14A">
            <wp:extent cx="6645910" cy="1916430"/>
            <wp:effectExtent l="0" t="0" r="2540" b="7620"/>
            <wp:docPr id="297" name="Bildobjekt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45910" cy="1916430"/>
                    </a:xfrm>
                    <a:prstGeom prst="rect">
                      <a:avLst/>
                    </a:prstGeom>
                  </pic:spPr>
                </pic:pic>
              </a:graphicData>
            </a:graphic>
          </wp:inline>
        </w:drawing>
      </w:r>
    </w:p>
    <w:p w14:paraId="2BF84E67" w14:textId="77777777" w:rsidR="00912705" w:rsidRDefault="00912705" w:rsidP="005B03ED">
      <w:pPr>
        <w:spacing w:after="0"/>
        <w:rPr>
          <w:b/>
          <w:sz w:val="28"/>
          <w:szCs w:val="28"/>
        </w:rPr>
      </w:pPr>
    </w:p>
    <w:p w14:paraId="6FE4894D" w14:textId="77777777" w:rsidR="00912705" w:rsidRDefault="00912705" w:rsidP="00912705">
      <w:pPr>
        <w:spacing w:after="0"/>
      </w:pPr>
      <w:r>
        <w:t xml:space="preserve">Vid ändringar av tjänsteomfattning finns möjlighet att använda knappen </w:t>
      </w:r>
      <w:r w:rsidRPr="00EC5751">
        <w:rPr>
          <w:b/>
        </w:rPr>
        <w:t>”Fyll ut till höger”</w:t>
      </w:r>
      <w:r w:rsidRPr="003916BC">
        <w:t>.</w:t>
      </w:r>
      <w:r>
        <w:t xml:space="preserve"> Skriv t ex in en </w:t>
      </w:r>
      <w:r w:rsidR="00483302">
        <w:t>procentsats</w:t>
      </w:r>
      <w:r>
        <w:t xml:space="preserve"> i januari och klicka på knappen ”Fyll ut till höger”, då läggs samma </w:t>
      </w:r>
      <w:r w:rsidR="00483302">
        <w:t>procent</w:t>
      </w:r>
      <w:r>
        <w:t>sats in i februari-december.</w:t>
      </w:r>
    </w:p>
    <w:p w14:paraId="2D743E8B" w14:textId="77777777" w:rsidR="00912705" w:rsidRDefault="00912705" w:rsidP="00912705">
      <w:pPr>
        <w:spacing w:after="0"/>
      </w:pPr>
    </w:p>
    <w:p w14:paraId="5F901FCE" w14:textId="77777777" w:rsidR="00912705" w:rsidRPr="00FA717B" w:rsidRDefault="00912705" w:rsidP="00912705">
      <w:pPr>
        <w:spacing w:after="0"/>
      </w:pPr>
      <w:r>
        <w:t>Som tidigare rekommenderats läggs nyanställda först upp i fliken</w:t>
      </w:r>
      <w:r w:rsidRPr="00BB392D">
        <w:rPr>
          <w:b/>
        </w:rPr>
        <w:t xml:space="preserve"> </w:t>
      </w:r>
      <w:r>
        <w:rPr>
          <w:b/>
        </w:rPr>
        <w:t>”A</w:t>
      </w:r>
      <w:r w:rsidRPr="00BB392D">
        <w:rPr>
          <w:b/>
        </w:rPr>
        <w:t>nställning</w:t>
      </w:r>
      <w:r>
        <w:rPr>
          <w:b/>
        </w:rPr>
        <w:t>”</w:t>
      </w:r>
      <w:r>
        <w:t xml:space="preserve"> med samtlig information. Endast ändringar mot detta görs lämpligen i denna flik.</w:t>
      </w:r>
    </w:p>
    <w:p w14:paraId="3720FC5A" w14:textId="77777777" w:rsidR="0096052A" w:rsidRDefault="0096052A" w:rsidP="0058420A">
      <w:pPr>
        <w:spacing w:after="0"/>
        <w:rPr>
          <w:b/>
          <w:sz w:val="28"/>
          <w:szCs w:val="28"/>
        </w:rPr>
      </w:pPr>
    </w:p>
    <w:p w14:paraId="077DCC5C" w14:textId="77777777" w:rsidR="00E02AD9" w:rsidRPr="00E02AD9" w:rsidRDefault="005B03ED" w:rsidP="005B03ED">
      <w:pPr>
        <w:pStyle w:val="Rubrik2"/>
      </w:pPr>
      <w:bookmarkStart w:id="7" w:name="_Toc84930061"/>
      <w:r>
        <w:t xml:space="preserve">4.4 </w:t>
      </w:r>
      <w:r w:rsidR="0058420A" w:rsidRPr="009068C3">
        <w:t>Frånvaro</w:t>
      </w:r>
      <w:bookmarkEnd w:id="7"/>
    </w:p>
    <w:p w14:paraId="001599BA" w14:textId="77777777" w:rsidR="00BB392D" w:rsidRDefault="00BB392D" w:rsidP="0058420A">
      <w:pPr>
        <w:spacing w:after="0"/>
        <w:rPr>
          <w:b/>
          <w:sz w:val="28"/>
          <w:szCs w:val="28"/>
        </w:rPr>
      </w:pPr>
    </w:p>
    <w:p w14:paraId="57B71FCE" w14:textId="77777777" w:rsidR="00FA717B" w:rsidRDefault="00FA717B" w:rsidP="00FA717B">
      <w:pPr>
        <w:spacing w:after="0"/>
      </w:pPr>
      <w:r>
        <w:t xml:space="preserve">I fliken </w:t>
      </w:r>
      <w:r>
        <w:rPr>
          <w:b/>
        </w:rPr>
        <w:t>”Frånvaro”</w:t>
      </w:r>
      <w:r>
        <w:t xml:space="preserve"> anges aktuell frånvaro i procent per månad för personal med </w:t>
      </w:r>
      <w:r w:rsidRPr="00BB392D">
        <w:rPr>
          <w:i/>
        </w:rPr>
        <w:t>hemvist</w:t>
      </w:r>
      <w:r>
        <w:t xml:space="preserve"> på avdelningen. </w:t>
      </w:r>
    </w:p>
    <w:p w14:paraId="274BF443" w14:textId="77777777" w:rsidR="00FA717B" w:rsidRDefault="00FA717B" w:rsidP="00FA717B">
      <w:pPr>
        <w:spacing w:after="0"/>
      </w:pPr>
      <w:r w:rsidRPr="00912705">
        <w:t xml:space="preserve">I denna flik kan ändringar göras direkt i celler samt </w:t>
      </w:r>
      <w:r w:rsidR="00912705">
        <w:t xml:space="preserve">kan </w:t>
      </w:r>
      <w:r w:rsidRPr="00912705">
        <w:t>frånvaro på aktuell personal (inkl inlagda nyanställningar) enligt flik ”</w:t>
      </w:r>
      <w:r w:rsidRPr="00912705">
        <w:rPr>
          <w:b/>
        </w:rPr>
        <w:t>Lön och tillägg”</w:t>
      </w:r>
      <w:r w:rsidR="00912705">
        <w:rPr>
          <w:b/>
        </w:rPr>
        <w:t xml:space="preserve"> </w:t>
      </w:r>
      <w:r w:rsidR="00912705" w:rsidRPr="00912705">
        <w:t>läggas in</w:t>
      </w:r>
      <w:r w:rsidRPr="00912705">
        <w:t>.</w:t>
      </w:r>
      <w:r w:rsidR="00390545">
        <w:t xml:space="preserve"> </w:t>
      </w:r>
      <w:r w:rsidR="00390545" w:rsidRPr="00390545">
        <w:rPr>
          <w:u w:val="single"/>
        </w:rPr>
        <w:t xml:space="preserve">Tänk på att frånvaro läggs in med maximalt samma omfattning i procent som </w:t>
      </w:r>
      <w:r w:rsidR="00F62927">
        <w:rPr>
          <w:u w:val="single"/>
        </w:rPr>
        <w:t xml:space="preserve">total </w:t>
      </w:r>
      <w:r w:rsidR="00390545" w:rsidRPr="00390545">
        <w:rPr>
          <w:u w:val="single"/>
        </w:rPr>
        <w:t>tjänst</w:t>
      </w:r>
      <w:r w:rsidR="00F62927">
        <w:rPr>
          <w:u w:val="single"/>
        </w:rPr>
        <w:t>eomfattning</w:t>
      </w:r>
      <w:r w:rsidR="00390545" w:rsidRPr="00390545">
        <w:rPr>
          <w:u w:val="single"/>
        </w:rPr>
        <w:t xml:space="preserve"> d v s 50% tjänst kan maximalt ha 50% frånvaro.</w:t>
      </w:r>
    </w:p>
    <w:p w14:paraId="27E667F6" w14:textId="77777777" w:rsidR="00FA717B" w:rsidRDefault="00FA717B" w:rsidP="002B2A5F">
      <w:pPr>
        <w:spacing w:after="0"/>
        <w:rPr>
          <w:noProof/>
          <w:lang w:eastAsia="sv-SE"/>
        </w:rPr>
      </w:pPr>
    </w:p>
    <w:p w14:paraId="4D2F15FE" w14:textId="77777777" w:rsidR="00A60766" w:rsidRDefault="00912705" w:rsidP="00BB392D">
      <w:pPr>
        <w:spacing w:after="0"/>
      </w:pPr>
      <w:r>
        <w:rPr>
          <w:noProof/>
          <w:lang w:eastAsia="sv-SE"/>
        </w:rPr>
        <mc:AlternateContent>
          <mc:Choice Requires="wps">
            <w:drawing>
              <wp:anchor distT="0" distB="0" distL="114300" distR="114300" simplePos="0" relativeHeight="251714560" behindDoc="0" locked="0" layoutInCell="1" allowOverlap="1" wp14:anchorId="2D360390" wp14:editId="0C337293">
                <wp:simplePos x="0" y="0"/>
                <wp:positionH relativeFrom="column">
                  <wp:posOffset>4268419</wp:posOffset>
                </wp:positionH>
                <wp:positionV relativeFrom="paragraph">
                  <wp:posOffset>1436167</wp:posOffset>
                </wp:positionV>
                <wp:extent cx="1133856" cy="592531"/>
                <wp:effectExtent l="0" t="38100" r="47625" b="36195"/>
                <wp:wrapNone/>
                <wp:docPr id="299" name="Rak pil 299"/>
                <wp:cNvGraphicFramePr/>
                <a:graphic xmlns:a="http://schemas.openxmlformats.org/drawingml/2006/main">
                  <a:graphicData uri="http://schemas.microsoft.com/office/word/2010/wordprocessingShape">
                    <wps:wsp>
                      <wps:cNvCnPr/>
                      <wps:spPr>
                        <a:xfrm flipV="1">
                          <a:off x="0" y="0"/>
                          <a:ext cx="1133856" cy="5925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01F5C3" id="Rak pil 299" o:spid="_x0000_s1026" type="#_x0000_t32" style="position:absolute;margin-left:336.1pt;margin-top:113.1pt;width:89.3pt;height:46.65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" strokecolor="black [3200]" strokeweight=".5pt">
                <v:stroke endarrow="block" joinstyle="miter"/>
              </v:shape>
            </w:pict>
          </mc:Fallback>
        </mc:AlternateContent>
      </w:r>
      <w:r>
        <w:rPr>
          <w:noProof/>
          <w:lang w:eastAsia="sv-SE"/>
        </w:rPr>
        <w:drawing>
          <wp:inline distT="0" distB="0" distL="0" distR="0" wp14:anchorId="2CBF1AEA" wp14:editId="3A784E9C">
            <wp:extent cx="6645910" cy="1807210"/>
            <wp:effectExtent l="0" t="0" r="2540" b="2540"/>
            <wp:docPr id="298" name="Bildobjekt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45910" cy="1807210"/>
                    </a:xfrm>
                    <a:prstGeom prst="rect">
                      <a:avLst/>
                    </a:prstGeom>
                  </pic:spPr>
                </pic:pic>
              </a:graphicData>
            </a:graphic>
          </wp:inline>
        </w:drawing>
      </w:r>
    </w:p>
    <w:p w14:paraId="226B9202" w14:textId="77777777" w:rsidR="003C6D98" w:rsidRDefault="003C6D98" w:rsidP="003C6D98">
      <w:pPr>
        <w:spacing w:after="0"/>
      </w:pPr>
    </w:p>
    <w:p w14:paraId="13CD1D50" w14:textId="77777777" w:rsidR="003C6D98" w:rsidRDefault="003C6D98" w:rsidP="003C6D98">
      <w:pPr>
        <w:spacing w:after="0"/>
      </w:pPr>
      <w:r>
        <w:t xml:space="preserve">Vid ändringar av frånvaro finns möjlighet att använda knappen </w:t>
      </w:r>
      <w:r w:rsidRPr="00EC5751">
        <w:rPr>
          <w:b/>
        </w:rPr>
        <w:t>”Fyll ut till höger”</w:t>
      </w:r>
      <w:r w:rsidRPr="00C52D37">
        <w:t>.</w:t>
      </w:r>
      <w:r>
        <w:t xml:space="preserve"> Skriv t ex in en </w:t>
      </w:r>
      <w:r w:rsidR="00483302">
        <w:t>procent</w:t>
      </w:r>
      <w:r>
        <w:t xml:space="preserve">sats i januari och klicka på knappen ”Fyll ut till höger”, då läggs samma </w:t>
      </w:r>
      <w:r w:rsidR="00483302">
        <w:t>procent</w:t>
      </w:r>
      <w:r>
        <w:t>sats in i februari-december.</w:t>
      </w:r>
    </w:p>
    <w:p w14:paraId="3EEA3D96" w14:textId="77777777" w:rsidR="003C6D98" w:rsidRDefault="003C6D98" w:rsidP="00BB392D">
      <w:pPr>
        <w:spacing w:after="0"/>
      </w:pPr>
    </w:p>
    <w:p w14:paraId="3B496DD2" w14:textId="77777777" w:rsidR="00A60766" w:rsidRDefault="003C6D98" w:rsidP="003C6D98">
      <w:pPr>
        <w:spacing w:after="0"/>
      </w:pPr>
      <w:r>
        <w:t>Som tidigare rekommenderats läggs nyanställda först upp i fliken</w:t>
      </w:r>
      <w:r w:rsidRPr="00BB392D">
        <w:rPr>
          <w:b/>
        </w:rPr>
        <w:t xml:space="preserve"> </w:t>
      </w:r>
      <w:r>
        <w:rPr>
          <w:b/>
        </w:rPr>
        <w:t>”A</w:t>
      </w:r>
      <w:r w:rsidRPr="00BB392D">
        <w:rPr>
          <w:b/>
        </w:rPr>
        <w:t>nställning</w:t>
      </w:r>
      <w:r>
        <w:rPr>
          <w:b/>
        </w:rPr>
        <w:t>”</w:t>
      </w:r>
      <w:r>
        <w:t xml:space="preserve"> med samtlig information. Endast ändringar mot detta görs lämpligen i denna flik.</w:t>
      </w:r>
      <w:r w:rsidR="00A60766">
        <w:br w:type="page"/>
      </w:r>
    </w:p>
    <w:p w14:paraId="0B06F253" w14:textId="77777777" w:rsidR="009068C3" w:rsidRDefault="009068C3" w:rsidP="00BB392D">
      <w:pPr>
        <w:spacing w:after="0"/>
      </w:pPr>
    </w:p>
    <w:p w14:paraId="248B163F" w14:textId="77777777" w:rsidR="00BB392D" w:rsidRPr="009068C3" w:rsidRDefault="005B03ED" w:rsidP="005B03ED">
      <w:pPr>
        <w:pStyle w:val="Rubrik2"/>
      </w:pPr>
      <w:bookmarkStart w:id="8" w:name="_Toc84930062"/>
      <w:r>
        <w:t xml:space="preserve">4.5 </w:t>
      </w:r>
      <w:r w:rsidR="00BB392D" w:rsidRPr="009068C3">
        <w:t>Kontering av egen personal</w:t>
      </w:r>
      <w:bookmarkEnd w:id="8"/>
    </w:p>
    <w:p w14:paraId="06E13C4B" w14:textId="77777777" w:rsidR="00A60766" w:rsidRDefault="00E54D95" w:rsidP="00A60766">
      <w:pPr>
        <w:spacing w:after="0"/>
      </w:pPr>
      <w:r>
        <w:rPr>
          <w:noProof/>
          <w:lang w:eastAsia="sv-SE"/>
        </w:rPr>
        <mc:AlternateContent>
          <mc:Choice Requires="wps">
            <w:drawing>
              <wp:anchor distT="0" distB="0" distL="114300" distR="114300" simplePos="0" relativeHeight="251711488" behindDoc="0" locked="0" layoutInCell="1" allowOverlap="1" wp14:anchorId="346C9B14" wp14:editId="45861107">
                <wp:simplePos x="0" y="0"/>
                <wp:positionH relativeFrom="column">
                  <wp:posOffset>647395</wp:posOffset>
                </wp:positionH>
                <wp:positionV relativeFrom="paragraph">
                  <wp:posOffset>499466</wp:posOffset>
                </wp:positionV>
                <wp:extent cx="175565" cy="1455724"/>
                <wp:effectExtent l="38100" t="0" r="34290" b="49530"/>
                <wp:wrapNone/>
                <wp:docPr id="63" name="Rak pil 63"/>
                <wp:cNvGraphicFramePr/>
                <a:graphic xmlns:a="http://schemas.openxmlformats.org/drawingml/2006/main">
                  <a:graphicData uri="http://schemas.microsoft.com/office/word/2010/wordprocessingShape">
                    <wps:wsp>
                      <wps:cNvCnPr/>
                      <wps:spPr>
                        <a:xfrm flipH="1">
                          <a:off x="0" y="0"/>
                          <a:ext cx="175565" cy="14557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4247A3" id="Rak pil 63" o:spid="_x0000_s1026" type="#_x0000_t32" style="position:absolute;margin-left:51pt;margin-top:39.35pt;width:13.8pt;height:114.6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" strokecolor="black [3200]" strokeweight=".5pt">
                <v:stroke endarrow="block" joinstyle="miter"/>
              </v:shape>
            </w:pict>
          </mc:Fallback>
        </mc:AlternateContent>
      </w:r>
      <w:r w:rsidR="00A60766">
        <w:t xml:space="preserve">I fliken </w:t>
      </w:r>
      <w:r w:rsidR="00A60766">
        <w:rPr>
          <w:b/>
        </w:rPr>
        <w:t xml:space="preserve">”Kontering </w:t>
      </w:r>
      <w:r>
        <w:rPr>
          <w:b/>
        </w:rPr>
        <w:t xml:space="preserve">av </w:t>
      </w:r>
      <w:r w:rsidR="00A60766">
        <w:rPr>
          <w:b/>
        </w:rPr>
        <w:t>egen personal”</w:t>
      </w:r>
      <w:r w:rsidR="00A60766">
        <w:t xml:space="preserve"> anges aktuell </w:t>
      </w:r>
      <w:r w:rsidR="00A60766" w:rsidRPr="00A60766">
        <w:t>kontering i procent av tjänsteomfattning för</w:t>
      </w:r>
      <w:r w:rsidR="00A60766">
        <w:t xml:space="preserve"> personal med </w:t>
      </w:r>
      <w:r w:rsidR="00A60766" w:rsidRPr="00BB392D">
        <w:rPr>
          <w:i/>
        </w:rPr>
        <w:t>hemvist</w:t>
      </w:r>
      <w:r w:rsidR="00A60766">
        <w:t xml:space="preserve"> på avdelningen.  Komplett kontering motsvarar då 100 % av tjänsteomfattning</w:t>
      </w:r>
      <w:r>
        <w:t>.</w:t>
      </w:r>
      <w:r w:rsidR="00A60766">
        <w:t xml:space="preserve"> </w:t>
      </w:r>
      <w:r>
        <w:t>Högst upp i bilden</w:t>
      </w:r>
      <w:r w:rsidR="00A60766">
        <w:t xml:space="preserve"> visas eventuell differens mot 100 %.</w:t>
      </w:r>
    </w:p>
    <w:p w14:paraId="09D2AEB7" w14:textId="77777777" w:rsidR="00A60766" w:rsidRDefault="00A60766" w:rsidP="002B2A5F">
      <w:pPr>
        <w:spacing w:after="0"/>
        <w:rPr>
          <w:noProof/>
          <w:lang w:eastAsia="sv-SE"/>
        </w:rPr>
      </w:pPr>
    </w:p>
    <w:p w14:paraId="72854F0F" w14:textId="77777777" w:rsidR="00BB392D" w:rsidRDefault="00A947DB" w:rsidP="002B2A5F">
      <w:pPr>
        <w:spacing w:after="0"/>
      </w:pPr>
      <w:r>
        <w:rPr>
          <w:noProof/>
          <w:lang w:eastAsia="sv-SE"/>
        </w:rPr>
        <mc:AlternateContent>
          <mc:Choice Requires="wps">
            <w:drawing>
              <wp:anchor distT="0" distB="0" distL="114300" distR="114300" simplePos="0" relativeHeight="251712512" behindDoc="0" locked="0" layoutInCell="1" allowOverlap="1" wp14:anchorId="43480D50" wp14:editId="3E3392C0">
                <wp:simplePos x="0" y="0"/>
                <wp:positionH relativeFrom="column">
                  <wp:posOffset>4549140</wp:posOffset>
                </wp:positionH>
                <wp:positionV relativeFrom="paragraph">
                  <wp:posOffset>2285999</wp:posOffset>
                </wp:positionV>
                <wp:extent cx="558800" cy="2034540"/>
                <wp:effectExtent l="0" t="38100" r="50800" b="22860"/>
                <wp:wrapNone/>
                <wp:docPr id="290" name="Rak pil 290"/>
                <wp:cNvGraphicFramePr/>
                <a:graphic xmlns:a="http://schemas.openxmlformats.org/drawingml/2006/main">
                  <a:graphicData uri="http://schemas.microsoft.com/office/word/2010/wordprocessingShape">
                    <wps:wsp>
                      <wps:cNvCnPr/>
                      <wps:spPr>
                        <a:xfrm flipV="1">
                          <a:off x="0" y="0"/>
                          <a:ext cx="558800" cy="2034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54F648" id="Rak pil 290" o:spid="_x0000_s1026" type="#_x0000_t32" style="position:absolute;margin-left:358.2pt;margin-top:180pt;width:44pt;height:160.2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" strokecolor="black [3200]" strokeweight=".5pt">
                <v:stroke endarrow="block" joinstyle="miter"/>
              </v:shape>
            </w:pict>
          </mc:Fallback>
        </mc:AlternateContent>
      </w:r>
      <w:r w:rsidR="00E54D95">
        <w:rPr>
          <w:noProof/>
          <w:lang w:eastAsia="sv-SE"/>
        </w:rPr>
        <w:drawing>
          <wp:inline distT="0" distB="0" distL="0" distR="0" wp14:anchorId="5B919DAD" wp14:editId="7C5ACC16">
            <wp:extent cx="6964680" cy="3794440"/>
            <wp:effectExtent l="0" t="0" r="7620" b="0"/>
            <wp:docPr id="62" name="Bildobjek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70132" cy="3797410"/>
                    </a:xfrm>
                    <a:prstGeom prst="rect">
                      <a:avLst/>
                    </a:prstGeom>
                  </pic:spPr>
                </pic:pic>
              </a:graphicData>
            </a:graphic>
          </wp:inline>
        </w:drawing>
      </w:r>
    </w:p>
    <w:p w14:paraId="7F36F592" w14:textId="77777777" w:rsidR="00B45425" w:rsidRDefault="00B45425" w:rsidP="00BB392D">
      <w:pPr>
        <w:spacing w:after="0"/>
      </w:pPr>
    </w:p>
    <w:p w14:paraId="7A77DD71" w14:textId="77777777" w:rsidR="00BB392D" w:rsidRDefault="00BB392D" w:rsidP="00BB392D">
      <w:pPr>
        <w:spacing w:after="0"/>
      </w:pPr>
      <w:r>
        <w:t xml:space="preserve">I denna flik kan ändringar göras direkt i celler på </w:t>
      </w:r>
      <w:r w:rsidR="00B45425">
        <w:t>aktuell personal</w:t>
      </w:r>
      <w:r>
        <w:t xml:space="preserve"> </w:t>
      </w:r>
      <w:r w:rsidR="001E65AF">
        <w:t xml:space="preserve">(inkl inlagda nyanställningar). </w:t>
      </w:r>
    </w:p>
    <w:p w14:paraId="63773E8C" w14:textId="77777777" w:rsidR="00A60766" w:rsidRDefault="00A60766" w:rsidP="00BB392D">
      <w:pPr>
        <w:spacing w:after="0"/>
      </w:pPr>
    </w:p>
    <w:p w14:paraId="70A75C7E" w14:textId="77777777" w:rsidR="00A947DB" w:rsidRDefault="00A947DB" w:rsidP="00A947DB">
      <w:pPr>
        <w:spacing w:after="0"/>
      </w:pPr>
      <w:r>
        <w:t xml:space="preserve">Vid ändringar av kontering finns möjlighet att använda knappen </w:t>
      </w:r>
      <w:r w:rsidRPr="00EC5751">
        <w:rPr>
          <w:b/>
        </w:rPr>
        <w:t>”Fyll ut till höger”</w:t>
      </w:r>
      <w:r>
        <w:rPr>
          <w:b/>
        </w:rPr>
        <w:t>.</w:t>
      </w:r>
      <w:r>
        <w:t xml:space="preserve"> Skriv t ex in en </w:t>
      </w:r>
      <w:r w:rsidR="00483302">
        <w:t>procent</w:t>
      </w:r>
      <w:r>
        <w:t xml:space="preserve">sats i januari och klicka på knappen ”Fyll ut till höger”, då läggs samma </w:t>
      </w:r>
      <w:r w:rsidR="00483302">
        <w:t>procent</w:t>
      </w:r>
      <w:r>
        <w:t>sats in i februari-december.</w:t>
      </w:r>
    </w:p>
    <w:p w14:paraId="5F945398" w14:textId="77777777" w:rsidR="00A947DB" w:rsidRDefault="00A947DB" w:rsidP="00BB392D">
      <w:pPr>
        <w:spacing w:after="0"/>
      </w:pPr>
    </w:p>
    <w:p w14:paraId="5857D7F1" w14:textId="77777777" w:rsidR="00A60766" w:rsidRDefault="00B2723E" w:rsidP="00BB392D">
      <w:pPr>
        <w:spacing w:after="0"/>
      </w:pPr>
      <w:r>
        <w:rPr>
          <w:noProof/>
          <w:lang w:eastAsia="sv-SE"/>
        </w:rPr>
        <mc:AlternateContent>
          <mc:Choice Requires="wps">
            <w:drawing>
              <wp:anchor distT="0" distB="0" distL="114300" distR="114300" simplePos="0" relativeHeight="251713536" behindDoc="0" locked="0" layoutInCell="1" allowOverlap="1" wp14:anchorId="42546AD1" wp14:editId="3B92B376">
                <wp:simplePos x="0" y="0"/>
                <wp:positionH relativeFrom="column">
                  <wp:posOffset>1956816</wp:posOffset>
                </wp:positionH>
                <wp:positionV relativeFrom="paragraph">
                  <wp:posOffset>342646</wp:posOffset>
                </wp:positionV>
                <wp:extent cx="1082650" cy="446227"/>
                <wp:effectExtent l="0" t="0" r="60960" b="68580"/>
                <wp:wrapNone/>
                <wp:docPr id="292" name="Rak pil 292"/>
                <wp:cNvGraphicFramePr/>
                <a:graphic xmlns:a="http://schemas.openxmlformats.org/drawingml/2006/main">
                  <a:graphicData uri="http://schemas.microsoft.com/office/word/2010/wordprocessingShape">
                    <wps:wsp>
                      <wps:cNvCnPr/>
                      <wps:spPr>
                        <a:xfrm>
                          <a:off x="0" y="0"/>
                          <a:ext cx="1082650" cy="4462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1E50EB" id="Rak pil 292" o:spid="_x0000_s1026" type="#_x0000_t32" style="position:absolute;margin-left:154.1pt;margin-top:27pt;width:85.25pt;height:35.1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" strokecolor="black [3200]" strokeweight=".5pt">
                <v:stroke endarrow="block" joinstyle="miter"/>
              </v:shape>
            </w:pict>
          </mc:Fallback>
        </mc:AlternateContent>
      </w:r>
      <w:r w:rsidR="001E65AF">
        <w:t>Här kan urval göras på olika konto</w:t>
      </w:r>
      <w:r w:rsidR="00A60766">
        <w:t>fält</w:t>
      </w:r>
      <w:r w:rsidR="001E65AF">
        <w:t xml:space="preserve"> varför det är lämplig</w:t>
      </w:r>
      <w:r w:rsidR="00A60766">
        <w:t>t</w:t>
      </w:r>
      <w:r w:rsidR="001E65AF">
        <w:t xml:space="preserve"> </w:t>
      </w:r>
      <w:r w:rsidR="00A60766">
        <w:t xml:space="preserve">att i denna </w:t>
      </w:r>
      <w:r w:rsidR="001E65AF">
        <w:t xml:space="preserve">flik lägga budgetkontering av personal mot </w:t>
      </w:r>
      <w:r w:rsidR="00A60766">
        <w:t xml:space="preserve">en </w:t>
      </w:r>
      <w:r w:rsidR="001E65AF">
        <w:t xml:space="preserve">viss </w:t>
      </w:r>
      <w:r w:rsidR="00695011">
        <w:t>projek</w:t>
      </w:r>
      <w:r w:rsidR="001E65AF">
        <w:t xml:space="preserve">t.  Urval görs direkt i filter </w:t>
      </w:r>
      <w:r w:rsidR="00A60766">
        <w:t xml:space="preserve">i </w:t>
      </w:r>
      <w:r w:rsidR="001E65AF">
        <w:t>rubrik.</w:t>
      </w:r>
    </w:p>
    <w:p w14:paraId="3D041DB4" w14:textId="77777777" w:rsidR="00A60766" w:rsidRDefault="00A60766" w:rsidP="00A80CEC">
      <w:pPr>
        <w:spacing w:after="0"/>
        <w:rPr>
          <w:noProof/>
          <w:lang w:eastAsia="sv-SE"/>
        </w:rPr>
      </w:pPr>
    </w:p>
    <w:p w14:paraId="61F46478" w14:textId="77777777" w:rsidR="0096052A" w:rsidRDefault="00B2723E" w:rsidP="00A80CEC">
      <w:pPr>
        <w:spacing w:after="0"/>
      </w:pPr>
      <w:r>
        <w:rPr>
          <w:noProof/>
          <w:lang w:eastAsia="sv-SE"/>
        </w:rPr>
        <w:drawing>
          <wp:inline distT="0" distB="0" distL="0" distR="0" wp14:anchorId="05FB800D" wp14:editId="1C6C1F75">
            <wp:extent cx="6645910" cy="1930400"/>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5910" cy="1930400"/>
                    </a:xfrm>
                    <a:prstGeom prst="rect">
                      <a:avLst/>
                    </a:prstGeom>
                  </pic:spPr>
                </pic:pic>
              </a:graphicData>
            </a:graphic>
          </wp:inline>
        </w:drawing>
      </w:r>
    </w:p>
    <w:p w14:paraId="77BF46E0" w14:textId="77777777" w:rsidR="00A60766" w:rsidRDefault="00A60766" w:rsidP="00A80CEC">
      <w:pPr>
        <w:spacing w:after="0"/>
      </w:pPr>
    </w:p>
    <w:p w14:paraId="000F062D" w14:textId="77777777" w:rsidR="00A60766" w:rsidRDefault="00A60766" w:rsidP="00A80CEC">
      <w:pPr>
        <w:spacing w:after="0"/>
      </w:pPr>
      <w:r>
        <w:t>Som tidigare rekommenderats läggs nyanställda först upp i fliken</w:t>
      </w:r>
      <w:r w:rsidRPr="00BB392D">
        <w:rPr>
          <w:b/>
        </w:rPr>
        <w:t xml:space="preserve"> </w:t>
      </w:r>
      <w:r>
        <w:rPr>
          <w:b/>
        </w:rPr>
        <w:t>”A</w:t>
      </w:r>
      <w:r w:rsidRPr="00BB392D">
        <w:rPr>
          <w:b/>
        </w:rPr>
        <w:t>nställning</w:t>
      </w:r>
      <w:r>
        <w:rPr>
          <w:b/>
        </w:rPr>
        <w:t>”</w:t>
      </w:r>
      <w:r>
        <w:t xml:space="preserve"> med samtlig information.</w:t>
      </w:r>
    </w:p>
    <w:p w14:paraId="5B6C9721" w14:textId="77777777" w:rsidR="00A60766" w:rsidRDefault="00A60766">
      <w:r>
        <w:br w:type="page"/>
      </w:r>
    </w:p>
    <w:p w14:paraId="6FEEC253" w14:textId="77777777" w:rsidR="00A60766" w:rsidRPr="009068C3" w:rsidRDefault="00A60766" w:rsidP="00A80CEC">
      <w:pPr>
        <w:spacing w:after="0"/>
      </w:pPr>
    </w:p>
    <w:p w14:paraId="35A1E2DD" w14:textId="77777777" w:rsidR="00F15A52" w:rsidRDefault="00F15A52" w:rsidP="00F15A52">
      <w:pPr>
        <w:pStyle w:val="Rubrik2"/>
      </w:pPr>
      <w:bookmarkStart w:id="9" w:name="_Toc84930063"/>
      <w:r>
        <w:t>4.6 [Import – kontering]</w:t>
      </w:r>
      <w:bookmarkEnd w:id="9"/>
    </w:p>
    <w:p w14:paraId="1E8903BE" w14:textId="77777777" w:rsidR="002A241E" w:rsidRPr="00695011" w:rsidRDefault="00F15A52" w:rsidP="00F15A52">
      <w:pPr>
        <w:spacing w:after="0"/>
        <w:rPr>
          <w:color w:val="000000" w:themeColor="text1"/>
        </w:rPr>
      </w:pPr>
      <w:r w:rsidRPr="00F62170">
        <w:rPr>
          <w:u w:val="single"/>
        </w:rPr>
        <w:t xml:space="preserve">I fliken </w:t>
      </w:r>
      <w:r w:rsidRPr="00F62170">
        <w:rPr>
          <w:b/>
          <w:u w:val="single"/>
        </w:rPr>
        <w:t>”[</w:t>
      </w:r>
      <w:r w:rsidRPr="00CB1419">
        <w:rPr>
          <w:b/>
          <w:u w:val="single"/>
        </w:rPr>
        <w:t>Import – kontering]”</w:t>
      </w:r>
      <w:r w:rsidRPr="00CB1419">
        <w:rPr>
          <w:u w:val="single"/>
        </w:rPr>
        <w:t xml:space="preserve"> visas inledningsvis aktuell kontering i procent av tjänsteomfattning för personal med </w:t>
      </w:r>
      <w:r w:rsidRPr="00695011">
        <w:rPr>
          <w:i/>
        </w:rPr>
        <w:t>hemvist</w:t>
      </w:r>
      <w:r w:rsidRPr="00695011">
        <w:t xml:space="preserve"> på annan avdelningen. </w:t>
      </w:r>
      <w:r w:rsidRPr="00695011">
        <w:rPr>
          <w:color w:val="FF0000"/>
        </w:rPr>
        <w:t xml:space="preserve"> </w:t>
      </w:r>
      <w:r w:rsidRPr="00695011">
        <w:rPr>
          <w:color w:val="000000" w:themeColor="text1"/>
        </w:rPr>
        <w:t>Här kan Excelimport göras för kontering av inlagd personal. Grunddata utgör Excelfil från tjänsteplaneringsverktyget Retendo.</w:t>
      </w:r>
      <w:r w:rsidR="002A6832" w:rsidRPr="00695011">
        <w:rPr>
          <w:color w:val="000000" w:themeColor="text1"/>
        </w:rPr>
        <w:t xml:space="preserve"> </w:t>
      </w:r>
      <w:r w:rsidR="002A6832" w:rsidRPr="00695011">
        <w:rPr>
          <w:color w:val="FF0000"/>
        </w:rPr>
        <w:t xml:space="preserve">Rutinbeskrivning för </w:t>
      </w:r>
      <w:r w:rsidR="00A178C1" w:rsidRPr="00695011">
        <w:rPr>
          <w:color w:val="FF0000"/>
        </w:rPr>
        <w:t xml:space="preserve">hantering av </w:t>
      </w:r>
      <w:r w:rsidR="002A6832" w:rsidRPr="00695011">
        <w:rPr>
          <w:color w:val="FF0000"/>
        </w:rPr>
        <w:t>detta i Retendo se Websidan för Retendo</w:t>
      </w:r>
      <w:r w:rsidR="002A6832" w:rsidRPr="00695011">
        <w:rPr>
          <w:color w:val="000000" w:themeColor="text1"/>
        </w:rPr>
        <w:t>.</w:t>
      </w:r>
    </w:p>
    <w:p w14:paraId="09614022" w14:textId="77777777" w:rsidR="00F15A52" w:rsidRPr="00695011" w:rsidRDefault="00F15A52" w:rsidP="00F15A52">
      <w:pPr>
        <w:spacing w:after="0"/>
        <w:rPr>
          <w:color w:val="000000" w:themeColor="text1"/>
        </w:rPr>
      </w:pPr>
      <w:r w:rsidRPr="00695011">
        <w:rPr>
          <w:color w:val="000000" w:themeColor="text1"/>
        </w:rPr>
        <w:t xml:space="preserve"> I aktuell tidplan framgår deadline för registrering i Retendo. Dagen efter är konteringsfilen tillgänglig med aktuella budgetdata.</w:t>
      </w:r>
    </w:p>
    <w:p w14:paraId="72E5FCFD" w14:textId="77777777" w:rsidR="00F2151C" w:rsidRPr="00695011" w:rsidRDefault="00F2151C" w:rsidP="00F15A52">
      <w:pPr>
        <w:spacing w:after="0"/>
        <w:rPr>
          <w:i/>
          <w:color w:val="FF0000"/>
        </w:rPr>
      </w:pPr>
      <w:r w:rsidRPr="00695011">
        <w:rPr>
          <w:i/>
          <w:color w:val="FF0000"/>
        </w:rPr>
        <w:t>OBS! Import kontering personal gäller bara personal med hemvist på aktuell avdelning!</w:t>
      </w:r>
    </w:p>
    <w:p w14:paraId="7C276F4A" w14:textId="77777777" w:rsidR="00F15A52" w:rsidRPr="00695011" w:rsidRDefault="00F15A52" w:rsidP="00F15A52">
      <w:pPr>
        <w:spacing w:before="200" w:after="0" w:line="216" w:lineRule="auto"/>
        <w:rPr>
          <w:color w:val="000000" w:themeColor="text1"/>
        </w:rPr>
      </w:pPr>
      <w:r w:rsidRPr="00695011">
        <w:rPr>
          <w:color w:val="000000" w:themeColor="text1"/>
        </w:rPr>
        <w:t>Excel-import, steg för steg</w:t>
      </w:r>
    </w:p>
    <w:p w14:paraId="0FE573FB" w14:textId="77777777"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Endast inloggade användare med tilldelad budget- eller prognosuppgift har tillgång till funktionaliteten</w:t>
      </w:r>
    </w:p>
    <w:p w14:paraId="709F0EAA" w14:textId="77777777"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Kolumnerna i Excel måste vara samma som i Hypergene, både med avseende på ordning på kolumner och datatyper</w:t>
      </w:r>
    </w:p>
    <w:p w14:paraId="21028F96" w14:textId="77777777" w:rsidR="002F1A79" w:rsidRPr="00695011" w:rsidRDefault="002F1A79" w:rsidP="00F15A52">
      <w:pPr>
        <w:numPr>
          <w:ilvl w:val="0"/>
          <w:numId w:val="26"/>
        </w:numPr>
        <w:spacing w:after="0" w:line="216" w:lineRule="auto"/>
        <w:ind w:left="1008"/>
        <w:contextualSpacing/>
        <w:rPr>
          <w:color w:val="FF0000"/>
        </w:rPr>
      </w:pPr>
      <w:r w:rsidRPr="00695011">
        <w:rPr>
          <w:color w:val="FF0000"/>
        </w:rPr>
        <w:t>Inled med att ta en säkerhetskopia på startvärden av personaldata innan Excelimport - klicka på Excelimport-knappen.</w:t>
      </w:r>
    </w:p>
    <w:p w14:paraId="7A4B42D5" w14:textId="77777777"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Därefter kopierar man datan i Excel (markerar celler och kopierar med t ex ctrl+c) och klickar på knappen Excelimport i Hypergene. Då kommer den kopierade datan placeras i kolumnerna i uppgiften och man kan fortsätta arbeta med dem i Hypergene</w:t>
      </w:r>
      <w:r w:rsidR="002A241E" w:rsidRPr="00695011">
        <w:rPr>
          <w:color w:val="000000" w:themeColor="text1"/>
        </w:rPr>
        <w:t>.</w:t>
      </w:r>
    </w:p>
    <w:p w14:paraId="344FE150" w14:textId="77777777" w:rsidR="002A241E" w:rsidRPr="00695011" w:rsidRDefault="002A241E" w:rsidP="002A241E">
      <w:pPr>
        <w:spacing w:after="0" w:line="216" w:lineRule="auto"/>
        <w:ind w:left="1008"/>
        <w:contextualSpacing/>
        <w:rPr>
          <w:color w:val="FF0000"/>
        </w:rPr>
      </w:pPr>
      <w:r w:rsidRPr="00695011">
        <w:rPr>
          <w:color w:val="FF0000"/>
          <w:highlight w:val="yellow"/>
        </w:rPr>
        <w:t>OBS! I Hypergene och Hypergenes Excel-export ingår i cellen med namn efter personnummer och anst.nr. I Retendos Excelfil endast personnr. och anstnr. men dessa data kan ändå importeras från Retendos Excelfil.</w:t>
      </w:r>
    </w:p>
    <w:p w14:paraId="77837E52" w14:textId="77777777" w:rsidR="00F15A52" w:rsidRPr="00695011" w:rsidRDefault="00F15A52" w:rsidP="00F15A52">
      <w:pPr>
        <w:numPr>
          <w:ilvl w:val="1"/>
          <w:numId w:val="26"/>
        </w:numPr>
        <w:spacing w:after="0" w:line="216" w:lineRule="auto"/>
        <w:ind w:left="2002"/>
        <w:contextualSpacing/>
        <w:rPr>
          <w:color w:val="000000" w:themeColor="text1"/>
        </w:rPr>
      </w:pPr>
      <w:r w:rsidRPr="00695011">
        <w:rPr>
          <w:color w:val="000000" w:themeColor="text1"/>
        </w:rPr>
        <w:t>Celler som ej får träff i värdelistor lämnas tomma, med möjlighet att välja manuellt</w:t>
      </w:r>
    </w:p>
    <w:p w14:paraId="0A91FBD7" w14:textId="77777777"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När användaren sparar och om något obligatoriskt fält saknas så visas ett felmeddelande</w:t>
      </w:r>
    </w:p>
    <w:p w14:paraId="1D7717E3" w14:textId="77777777"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Notera att denna funktion inte fungerar i Firefox eller Chrome</w:t>
      </w:r>
    </w:p>
    <w:p w14:paraId="7CDC1C74" w14:textId="77777777" w:rsidR="00F15A52" w:rsidRPr="00695011" w:rsidRDefault="00F15A52" w:rsidP="00F15A52">
      <w:pPr>
        <w:spacing w:before="200" w:after="0" w:line="216" w:lineRule="auto"/>
        <w:rPr>
          <w:color w:val="000000" w:themeColor="text1"/>
        </w:rPr>
      </w:pPr>
      <w:r w:rsidRPr="00695011">
        <w:rPr>
          <w:color w:val="000000" w:themeColor="text1"/>
        </w:rPr>
        <w:t>Excel-import, hantering av rader</w:t>
      </w:r>
    </w:p>
    <w:p w14:paraId="233C88CD" w14:textId="77777777" w:rsidR="00F15A52" w:rsidRPr="00695011" w:rsidRDefault="00F15A52" w:rsidP="00F15A52">
      <w:pPr>
        <w:numPr>
          <w:ilvl w:val="0"/>
          <w:numId w:val="27"/>
        </w:numPr>
        <w:spacing w:after="0" w:line="216" w:lineRule="auto"/>
        <w:ind w:left="1008"/>
        <w:contextualSpacing/>
        <w:rPr>
          <w:color w:val="000000" w:themeColor="text1"/>
        </w:rPr>
      </w:pPr>
      <w:r w:rsidRPr="00695011">
        <w:rPr>
          <w:color w:val="000000" w:themeColor="text1"/>
        </w:rPr>
        <w:t>Om en rad som redan finns i Hypergene importeras från Excel med annat belopp uppdateras den raden i Hypergene</w:t>
      </w:r>
    </w:p>
    <w:p w14:paraId="6458E149" w14:textId="77777777" w:rsidR="00F15A52" w:rsidRPr="00695011" w:rsidRDefault="00F15A52" w:rsidP="00F15A52">
      <w:pPr>
        <w:numPr>
          <w:ilvl w:val="0"/>
          <w:numId w:val="27"/>
        </w:numPr>
        <w:spacing w:after="0" w:line="216" w:lineRule="auto"/>
        <w:ind w:left="1008"/>
        <w:contextualSpacing/>
        <w:rPr>
          <w:color w:val="000000" w:themeColor="text1"/>
        </w:rPr>
      </w:pPr>
      <w:r w:rsidRPr="00695011">
        <w:rPr>
          <w:color w:val="000000" w:themeColor="text1"/>
        </w:rPr>
        <w:t>Om en ny rad som inte redan finns i Hypergene importeras från Excel med belopp skapas den raden i Hypergene</w:t>
      </w:r>
    </w:p>
    <w:p w14:paraId="40C78BEE" w14:textId="77777777" w:rsidR="00F15A52" w:rsidRPr="00695011" w:rsidRDefault="00F15A52" w:rsidP="00F15A52">
      <w:pPr>
        <w:numPr>
          <w:ilvl w:val="0"/>
          <w:numId w:val="27"/>
        </w:numPr>
        <w:spacing w:after="0" w:line="216" w:lineRule="auto"/>
        <w:ind w:left="1008"/>
        <w:contextualSpacing/>
        <w:rPr>
          <w:color w:val="000000" w:themeColor="text1"/>
        </w:rPr>
      </w:pPr>
      <w:r w:rsidRPr="00695011">
        <w:rPr>
          <w:color w:val="000000" w:themeColor="text1"/>
        </w:rPr>
        <w:t>Om en rad som redan finns i Hypergene importeras med annat belopp på en ny rad i Excel sker följande:</w:t>
      </w:r>
    </w:p>
    <w:p w14:paraId="424FFE34" w14:textId="77777777" w:rsidR="00F15A52" w:rsidRPr="00695011" w:rsidRDefault="00F15A52" w:rsidP="00F15A52">
      <w:pPr>
        <w:numPr>
          <w:ilvl w:val="1"/>
          <w:numId w:val="27"/>
        </w:numPr>
        <w:spacing w:after="0" w:line="216" w:lineRule="auto"/>
        <w:ind w:left="2002"/>
        <w:contextualSpacing/>
        <w:rPr>
          <w:color w:val="000000" w:themeColor="text1"/>
        </w:rPr>
      </w:pPr>
      <w:r w:rsidRPr="00695011">
        <w:rPr>
          <w:color w:val="000000" w:themeColor="text1"/>
        </w:rPr>
        <w:t>Raden uppdateras i Hypergene som om raden i Excel bara fanns på en rad</w:t>
      </w:r>
    </w:p>
    <w:p w14:paraId="11D7FB71" w14:textId="77777777" w:rsidR="00F15A52" w:rsidRPr="00695011" w:rsidRDefault="00F15A52" w:rsidP="00F15A52">
      <w:pPr>
        <w:numPr>
          <w:ilvl w:val="1"/>
          <w:numId w:val="27"/>
        </w:numPr>
        <w:spacing w:after="0" w:line="216" w:lineRule="auto"/>
        <w:ind w:left="2002"/>
        <w:contextualSpacing/>
        <w:rPr>
          <w:color w:val="000000" w:themeColor="text1"/>
        </w:rPr>
      </w:pPr>
      <w:r w:rsidRPr="00695011">
        <w:rPr>
          <w:color w:val="000000" w:themeColor="text1"/>
        </w:rPr>
        <w:t>Om man har flera axlar med samma värden kommer den sista av dem att tas när man importerar</w:t>
      </w:r>
    </w:p>
    <w:p w14:paraId="25D5DCC5" w14:textId="77777777" w:rsidR="00C1035E" w:rsidRDefault="002A241E" w:rsidP="00F15A52">
      <w:pPr>
        <w:pStyle w:val="Liststycke"/>
        <w:ind w:left="976"/>
        <w:rPr>
          <w:noProof/>
          <w:lang w:eastAsia="sv-SE"/>
        </w:rPr>
      </w:pPr>
      <w:r>
        <w:rPr>
          <w:noProof/>
          <w:lang w:eastAsia="sv-SE"/>
        </w:rPr>
        <w:lastRenderedPageBreak/>
        <w:drawing>
          <wp:inline distT="0" distB="0" distL="0" distR="0" wp14:anchorId="7AFF8FD6" wp14:editId="393DF7C2">
            <wp:extent cx="6204345" cy="3863340"/>
            <wp:effectExtent l="0" t="0" r="6350" b="381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07545" cy="3865333"/>
                    </a:xfrm>
                    <a:prstGeom prst="rect">
                      <a:avLst/>
                    </a:prstGeom>
                  </pic:spPr>
                </pic:pic>
              </a:graphicData>
            </a:graphic>
          </wp:inline>
        </w:drawing>
      </w:r>
    </w:p>
    <w:p w14:paraId="18832652" w14:textId="77777777" w:rsidR="0082544E" w:rsidRDefault="0082544E" w:rsidP="00C1035E">
      <w:pPr>
        <w:pStyle w:val="Liststycke"/>
        <w:ind w:left="976"/>
      </w:pPr>
    </w:p>
    <w:p w14:paraId="7A61C677" w14:textId="77777777" w:rsidR="00C1035E" w:rsidRPr="0082544E" w:rsidRDefault="002A241E" w:rsidP="00C1035E">
      <w:pPr>
        <w:pStyle w:val="Liststycke"/>
        <w:ind w:left="976"/>
      </w:pPr>
      <w:r>
        <w:rPr>
          <w:noProof/>
          <w:lang w:eastAsia="sv-SE"/>
        </w:rPr>
        <w:drawing>
          <wp:inline distT="0" distB="0" distL="0" distR="0" wp14:anchorId="1956A06D" wp14:editId="2B552BFF">
            <wp:extent cx="6320396" cy="3994785"/>
            <wp:effectExtent l="0" t="0" r="4445" b="5715"/>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23680" cy="3996861"/>
                    </a:xfrm>
                    <a:prstGeom prst="rect">
                      <a:avLst/>
                    </a:prstGeom>
                  </pic:spPr>
                </pic:pic>
              </a:graphicData>
            </a:graphic>
          </wp:inline>
        </w:drawing>
      </w:r>
    </w:p>
    <w:p w14:paraId="1407C9A8" w14:textId="77777777" w:rsidR="00A80CEC" w:rsidRPr="009068C3" w:rsidRDefault="00F15A52" w:rsidP="005B03ED">
      <w:pPr>
        <w:pStyle w:val="Rubrik2"/>
      </w:pPr>
      <w:bookmarkStart w:id="10" w:name="_Toc84930064"/>
      <w:r>
        <w:t>4.7</w:t>
      </w:r>
      <w:r w:rsidR="005B03ED">
        <w:t xml:space="preserve"> </w:t>
      </w:r>
      <w:r w:rsidR="008C6636">
        <w:t>I</w:t>
      </w:r>
      <w:r w:rsidR="00A80CEC" w:rsidRPr="009068C3">
        <w:t>nlånad personal</w:t>
      </w:r>
      <w:bookmarkEnd w:id="10"/>
    </w:p>
    <w:p w14:paraId="09CFE06A" w14:textId="77777777" w:rsidR="00A60766" w:rsidRDefault="00A60766" w:rsidP="00A60766">
      <w:pPr>
        <w:spacing w:after="0"/>
      </w:pPr>
    </w:p>
    <w:p w14:paraId="06E106B2" w14:textId="77777777" w:rsidR="00A80CEC" w:rsidRPr="00D710DD" w:rsidRDefault="00A60766" w:rsidP="00A80CEC">
      <w:pPr>
        <w:spacing w:after="0"/>
        <w:rPr>
          <w:color w:val="FF0000"/>
        </w:rPr>
      </w:pPr>
      <w:r>
        <w:t xml:space="preserve">I fliken </w:t>
      </w:r>
      <w:r>
        <w:rPr>
          <w:b/>
        </w:rPr>
        <w:t>”Inlånad personal”</w:t>
      </w:r>
      <w:r>
        <w:t xml:space="preserve"> </w:t>
      </w:r>
      <w:r w:rsidR="003B1174">
        <w:t>visas</w:t>
      </w:r>
      <w:r>
        <w:t xml:space="preserve"> aktuell kontering i </w:t>
      </w:r>
      <w:r w:rsidRPr="004F1CDF">
        <w:t>procent av tjänsteomfattning</w:t>
      </w:r>
      <w:r>
        <w:t xml:space="preserve"> för personal med </w:t>
      </w:r>
      <w:r w:rsidRPr="00BB392D">
        <w:rPr>
          <w:i/>
        </w:rPr>
        <w:t>hemvist</w:t>
      </w:r>
      <w:r>
        <w:t xml:space="preserve"> på annan avdelningen. </w:t>
      </w:r>
      <w:r w:rsidRPr="00327B2F">
        <w:rPr>
          <w:color w:val="FF0000"/>
        </w:rPr>
        <w:t xml:space="preserve"> </w:t>
      </w:r>
    </w:p>
    <w:p w14:paraId="01CA9962" w14:textId="77777777" w:rsidR="00D710DD" w:rsidRDefault="00D710DD" w:rsidP="002B2A5F">
      <w:pPr>
        <w:spacing w:after="0"/>
        <w:rPr>
          <w:noProof/>
          <w:lang w:eastAsia="sv-SE"/>
        </w:rPr>
      </w:pPr>
    </w:p>
    <w:p w14:paraId="546AF95A" w14:textId="77777777" w:rsidR="00A80CEC" w:rsidRDefault="00E71ACB" w:rsidP="002B2A5F">
      <w:pPr>
        <w:spacing w:after="0"/>
      </w:pPr>
      <w:r>
        <w:rPr>
          <w:noProof/>
          <w:lang w:eastAsia="sv-SE"/>
        </w:rPr>
        <w:lastRenderedPageBreak/>
        <w:drawing>
          <wp:inline distT="0" distB="0" distL="0" distR="0" wp14:anchorId="7D85AA87" wp14:editId="0BEBF588">
            <wp:extent cx="6645910" cy="3534410"/>
            <wp:effectExtent l="0" t="0" r="2540" b="889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45910" cy="3534410"/>
                    </a:xfrm>
                    <a:prstGeom prst="rect">
                      <a:avLst/>
                    </a:prstGeom>
                  </pic:spPr>
                </pic:pic>
              </a:graphicData>
            </a:graphic>
          </wp:inline>
        </w:drawing>
      </w:r>
    </w:p>
    <w:p w14:paraId="26ECC6BE" w14:textId="77777777" w:rsidR="00E71ACB" w:rsidRDefault="00E71ACB" w:rsidP="00A80CEC">
      <w:pPr>
        <w:spacing w:after="0"/>
      </w:pPr>
    </w:p>
    <w:p w14:paraId="649137B8" w14:textId="77777777" w:rsidR="00326C2C" w:rsidRDefault="002E5CE8" w:rsidP="00A80CEC">
      <w:pPr>
        <w:spacing w:after="0"/>
      </w:pPr>
      <w:r>
        <w:t xml:space="preserve">I denna flik kan inga ändringar per person göras. Personaldata för personal i fliken </w:t>
      </w:r>
      <w:r w:rsidRPr="00A52EBC">
        <w:rPr>
          <w:b/>
        </w:rPr>
        <w:t>”</w:t>
      </w:r>
      <w:r w:rsidR="008C6636" w:rsidRPr="00A52EBC">
        <w:rPr>
          <w:b/>
        </w:rPr>
        <w:t>I</w:t>
      </w:r>
      <w:r w:rsidRPr="00A52EBC">
        <w:rPr>
          <w:b/>
        </w:rPr>
        <w:t>nlånad personal”</w:t>
      </w:r>
      <w:r>
        <w:t xml:space="preserve"> uppdateras endast på den avdelningen som utgör personens hemvist. Endast överenskomna ut- och inlåningar </w:t>
      </w:r>
      <w:r w:rsidR="00D119B1">
        <w:t>får</w:t>
      </w:r>
      <w:r>
        <w:t xml:space="preserve"> budgeteras</w:t>
      </w:r>
      <w:r w:rsidR="00D119B1">
        <w:t>.</w:t>
      </w:r>
      <w:r>
        <w:t xml:space="preserve"> </w:t>
      </w:r>
      <w:r w:rsidR="00D119B1" w:rsidRPr="00326C2C">
        <w:t>A</w:t>
      </w:r>
      <w:r w:rsidRPr="00326C2C">
        <w:t>v denna anledning ligger kontering av utlånad personal med tidi</w:t>
      </w:r>
      <w:r w:rsidR="00D119B1" w:rsidRPr="00326C2C">
        <w:t>gare deadline än övrig personal, eftersom detta påverkar personaldata för den avdelning som har motsvarande inlånad personal.</w:t>
      </w:r>
      <w:r w:rsidR="00D119B1">
        <w:t xml:space="preserve"> Gäller samtlig utlånad personal inklusive personer från avdelningar som har del av sin tjänst på fakultetskansli. </w:t>
      </w:r>
    </w:p>
    <w:p w14:paraId="32137FBC" w14:textId="77777777" w:rsidR="002E5CE8" w:rsidRPr="002E5CE8" w:rsidRDefault="00D119B1" w:rsidP="00A80CEC">
      <w:pPr>
        <w:spacing w:after="0"/>
      </w:pPr>
      <w:r>
        <w:t>Personal som har hemvist på avdelning men som konteras del av tjänst mot fakultetskansli och verksamhet 900 budgeteras/konteras direkt på fakultetskansliets org</w:t>
      </w:r>
      <w:r w:rsidR="00326C2C">
        <w:t>enhet</w:t>
      </w:r>
      <w:r>
        <w:t xml:space="preserve"> eftersom det är från fakultetens org</w:t>
      </w:r>
      <w:r w:rsidR="00326C2C">
        <w:t>enhet</w:t>
      </w:r>
      <w:r>
        <w:t xml:space="preserve"> som triggerfördelning av 900 till 100/200 sker.</w:t>
      </w:r>
    </w:p>
    <w:p w14:paraId="31182CBC" w14:textId="77777777" w:rsidR="00327B2F" w:rsidRDefault="00327B2F" w:rsidP="002B2A5F">
      <w:pPr>
        <w:spacing w:after="0"/>
      </w:pPr>
    </w:p>
    <w:p w14:paraId="0778EF2F" w14:textId="77777777" w:rsidR="00CB6217" w:rsidRDefault="0000449F" w:rsidP="002B2A5F">
      <w:pPr>
        <w:spacing w:after="0"/>
      </w:pPr>
      <w:r>
        <w:t>Möjlighet att lägga in utlån av personal i % med decimal finns. Idag köper och säljer avdelningar ofta personal i form av timmar och därför kan hela % ibland bli missvisande.</w:t>
      </w:r>
    </w:p>
    <w:p w14:paraId="457C8B1B" w14:textId="77777777" w:rsidR="00CB6217" w:rsidRDefault="00CB6217" w:rsidP="002B2A5F">
      <w:pPr>
        <w:spacing w:after="0"/>
      </w:pPr>
    </w:p>
    <w:p w14:paraId="55F16B04" w14:textId="77777777" w:rsidR="00E71ACB" w:rsidRDefault="00327B2F" w:rsidP="002B2A5F">
      <w:pPr>
        <w:spacing w:after="0"/>
      </w:pPr>
      <w:r>
        <w:t>För att se hemvist för inlånad personal klicka på aktuell rad. Information gällande hemvist redov</w:t>
      </w:r>
      <w:r w:rsidR="00CB6217">
        <w:t>isas då i nedre delen av bilden.</w:t>
      </w:r>
      <w:r>
        <w:t xml:space="preserve"> </w:t>
      </w:r>
    </w:p>
    <w:p w14:paraId="29A35AFC" w14:textId="77777777" w:rsidR="000D7DDD" w:rsidRDefault="000D7DDD" w:rsidP="002B2A5F">
      <w:pPr>
        <w:spacing w:after="0"/>
      </w:pPr>
    </w:p>
    <w:p w14:paraId="7AE649EA" w14:textId="77777777" w:rsidR="00326C2C" w:rsidRDefault="000D7DDD" w:rsidP="002B2A5F">
      <w:pPr>
        <w:spacing w:after="0"/>
      </w:pPr>
      <w:r>
        <w:t xml:space="preserve">I fliken </w:t>
      </w:r>
      <w:r w:rsidRPr="00A52EBC">
        <w:rPr>
          <w:b/>
        </w:rPr>
        <w:t>”</w:t>
      </w:r>
      <w:r w:rsidR="00A52EBC" w:rsidRPr="00A52EBC">
        <w:rPr>
          <w:b/>
        </w:rPr>
        <w:t>Ö</w:t>
      </w:r>
      <w:r w:rsidRPr="00A52EBC">
        <w:rPr>
          <w:b/>
        </w:rPr>
        <w:t>versikt”</w:t>
      </w:r>
      <w:r>
        <w:t xml:space="preserve"> kan selektering göras på inlånad personal.</w:t>
      </w:r>
    </w:p>
    <w:p w14:paraId="6FAE8413" w14:textId="77777777" w:rsidR="005E4F4E" w:rsidRDefault="005E4F4E" w:rsidP="002B2A5F">
      <w:pPr>
        <w:spacing w:after="0"/>
      </w:pPr>
    </w:p>
    <w:p w14:paraId="150DC6AA" w14:textId="77777777" w:rsidR="005E4F4E" w:rsidRPr="00231E22" w:rsidRDefault="005E4F4E" w:rsidP="002B2A5F">
      <w:pPr>
        <w:spacing w:after="0"/>
        <w:rPr>
          <w:rFonts w:asciiTheme="majorHAnsi" w:hAnsiTheme="majorHAnsi"/>
          <w:b/>
        </w:rPr>
      </w:pPr>
      <w:r w:rsidRPr="00231E22">
        <w:rPr>
          <w:rFonts w:asciiTheme="majorHAnsi" w:hAnsiTheme="majorHAnsi"/>
          <w:b/>
          <w:color w:val="FF0000"/>
        </w:rPr>
        <w:t>Observera att för avdelningar som lånar ut personal kan vissa ändringar på personal få genomslag även hos avdelning som utlån bokats på som inlånad. Det gäller ändringar som t ex tjänsteomfattning, månadslön, lönetillägg. Ändringar får genomslag på avdelning som lånar in personal även efter att avdelningen klarmarkerat och godkänt sin budget. Hypergene jobbar på lösning för att spärra för detta.</w:t>
      </w:r>
    </w:p>
    <w:p w14:paraId="4C8B21AD" w14:textId="77777777" w:rsidR="00326C2C" w:rsidRDefault="00326C2C">
      <w:r>
        <w:br w:type="page"/>
      </w:r>
    </w:p>
    <w:p w14:paraId="1097D35A" w14:textId="77777777" w:rsidR="001E65AF" w:rsidRDefault="001E65AF" w:rsidP="002B2A5F">
      <w:pPr>
        <w:spacing w:after="0"/>
      </w:pPr>
    </w:p>
    <w:p w14:paraId="2B93CD95" w14:textId="77777777" w:rsidR="001E65AF" w:rsidRDefault="005B03ED" w:rsidP="005B03ED">
      <w:pPr>
        <w:pStyle w:val="Rubrik2"/>
      </w:pPr>
      <w:bookmarkStart w:id="11" w:name="_Toc84930065"/>
      <w:r>
        <w:t>4.</w:t>
      </w:r>
      <w:r w:rsidR="00F15A52">
        <w:t>8</w:t>
      </w:r>
      <w:r>
        <w:t xml:space="preserve"> In- och utlån</w:t>
      </w:r>
      <w:bookmarkEnd w:id="11"/>
    </w:p>
    <w:p w14:paraId="60429535" w14:textId="77777777" w:rsidR="00F15A52" w:rsidRDefault="003B2B7B" w:rsidP="003B2B7B">
      <w:r>
        <w:t xml:space="preserve">I fliken </w:t>
      </w:r>
      <w:r w:rsidR="00C52D37" w:rsidRPr="00C52D37">
        <w:rPr>
          <w:b/>
        </w:rPr>
        <w:t>”In</w:t>
      </w:r>
      <w:r w:rsidRPr="00C52D37">
        <w:rPr>
          <w:b/>
        </w:rPr>
        <w:t>- och utlån</w:t>
      </w:r>
      <w:r w:rsidR="00C52D37" w:rsidRPr="00C52D37">
        <w:rPr>
          <w:b/>
        </w:rPr>
        <w:t>”</w:t>
      </w:r>
      <w:r>
        <w:t xml:space="preserve"> visas kostnad för </w:t>
      </w:r>
      <w:r w:rsidR="00661570">
        <w:t xml:space="preserve">avdelningens egen personal konterad på avdelningen (sk hemkonterad personal) samt för avdelningens </w:t>
      </w:r>
      <w:r>
        <w:t xml:space="preserve">in- och utlånad personal uppdelat per person och kontering. </w:t>
      </w:r>
    </w:p>
    <w:p w14:paraId="7563086A" w14:textId="77777777" w:rsidR="00F15A52" w:rsidRDefault="00F15A52" w:rsidP="003B2B7B">
      <w:r>
        <w:rPr>
          <w:noProof/>
          <w:lang w:eastAsia="sv-SE"/>
        </w:rPr>
        <mc:AlternateContent>
          <mc:Choice Requires="wps">
            <w:drawing>
              <wp:anchor distT="0" distB="0" distL="114300" distR="114300" simplePos="0" relativeHeight="251730944" behindDoc="0" locked="0" layoutInCell="1" allowOverlap="1" wp14:anchorId="763718E0" wp14:editId="3AC24B9A">
                <wp:simplePos x="0" y="0"/>
                <wp:positionH relativeFrom="column">
                  <wp:posOffset>4503420</wp:posOffset>
                </wp:positionH>
                <wp:positionV relativeFrom="paragraph">
                  <wp:posOffset>243840</wp:posOffset>
                </wp:positionV>
                <wp:extent cx="693420" cy="198120"/>
                <wp:effectExtent l="0" t="0" r="11430" b="11430"/>
                <wp:wrapNone/>
                <wp:docPr id="23" name="Ellips 23"/>
                <wp:cNvGraphicFramePr/>
                <a:graphic xmlns:a="http://schemas.openxmlformats.org/drawingml/2006/main">
                  <a:graphicData uri="http://schemas.microsoft.com/office/word/2010/wordprocessingShape">
                    <wps:wsp>
                      <wps:cNvSpPr/>
                      <wps:spPr>
                        <a:xfrm>
                          <a:off x="0" y="0"/>
                          <a:ext cx="693420" cy="198120"/>
                        </a:xfrm>
                        <a:prstGeom prst="ellipse">
                          <a:avLst/>
                        </a:prstGeom>
                        <a:noFill/>
                        <a:ln w="12700" cap="flat" cmpd="sng" algn="ctr">
                          <a:solidFill>
                            <a:srgbClr val="FF99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768955B" id="Ellips 23" o:spid="_x0000_s1026" style="position:absolute;margin-left:354.6pt;margin-top:19.2pt;width:54.6pt;height:15.6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" filled="f" strokecolor="#f93" strokeweight="1pt">
                <v:stroke joinstyle="miter"/>
              </v:oval>
            </w:pict>
          </mc:Fallback>
        </mc:AlternateContent>
      </w:r>
      <w:r>
        <w:rPr>
          <w:noProof/>
          <w:lang w:eastAsia="sv-SE"/>
        </w:rPr>
        <w:drawing>
          <wp:inline distT="0" distB="0" distL="0" distR="0" wp14:anchorId="4ADB2118" wp14:editId="539180DE">
            <wp:extent cx="6645910" cy="1266190"/>
            <wp:effectExtent l="0" t="0" r="254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45910" cy="1266190"/>
                    </a:xfrm>
                    <a:prstGeom prst="rect">
                      <a:avLst/>
                    </a:prstGeom>
                  </pic:spPr>
                </pic:pic>
              </a:graphicData>
            </a:graphic>
          </wp:inline>
        </w:drawing>
      </w:r>
    </w:p>
    <w:p w14:paraId="7346B581" w14:textId="77777777" w:rsidR="00661570" w:rsidRPr="007E11E9" w:rsidRDefault="003B2B7B" w:rsidP="003B2B7B">
      <w:r w:rsidRPr="007E11E9">
        <w:t>Val kan göras för</w:t>
      </w:r>
      <w:r w:rsidR="00846AD2" w:rsidRPr="007E11E9">
        <w:t xml:space="preserve"> avdelningens egen personal konterad på egen avdelning (sk hemkonterad personal) samt på </w:t>
      </w:r>
      <w:r w:rsidRPr="007E11E9">
        <w:t xml:space="preserve"> in- eller utlånad personal</w:t>
      </w:r>
      <w:r w:rsidR="00846AD2" w:rsidRPr="007E11E9">
        <w:t>. Gruppering finns även för samtlig personal konterad på avdelningen sk. ”hemkonterad pch inl</w:t>
      </w:r>
      <w:r w:rsidR="00EA180D" w:rsidRPr="007E11E9">
        <w:t>ånad personal” enligt val nedan.</w:t>
      </w:r>
    </w:p>
    <w:p w14:paraId="7AADFE63" w14:textId="77777777" w:rsidR="00661570" w:rsidRDefault="007E11E9" w:rsidP="003B2B7B">
      <w:r>
        <w:rPr>
          <w:noProof/>
          <w:lang w:eastAsia="sv-SE"/>
        </w:rPr>
        <mc:AlternateContent>
          <mc:Choice Requires="wps">
            <w:drawing>
              <wp:anchor distT="0" distB="0" distL="114300" distR="114300" simplePos="0" relativeHeight="251732992" behindDoc="0" locked="0" layoutInCell="1" allowOverlap="1" wp14:anchorId="100994C0" wp14:editId="5A9C43E5">
                <wp:simplePos x="0" y="0"/>
                <wp:positionH relativeFrom="column">
                  <wp:posOffset>2964180</wp:posOffset>
                </wp:positionH>
                <wp:positionV relativeFrom="paragraph">
                  <wp:posOffset>1251585</wp:posOffset>
                </wp:positionV>
                <wp:extent cx="1295400" cy="1203960"/>
                <wp:effectExtent l="0" t="0" r="19050" b="15240"/>
                <wp:wrapNone/>
                <wp:docPr id="10" name="Ellips 10"/>
                <wp:cNvGraphicFramePr/>
                <a:graphic xmlns:a="http://schemas.openxmlformats.org/drawingml/2006/main">
                  <a:graphicData uri="http://schemas.microsoft.com/office/word/2010/wordprocessingShape">
                    <wps:wsp>
                      <wps:cNvSpPr/>
                      <wps:spPr>
                        <a:xfrm>
                          <a:off x="0" y="0"/>
                          <a:ext cx="1295400" cy="1203960"/>
                        </a:xfrm>
                        <a:prstGeom prst="ellipse">
                          <a:avLst/>
                        </a:prstGeom>
                        <a:noFill/>
                        <a:ln w="12700" cap="flat" cmpd="sng" algn="ctr">
                          <a:solidFill>
                            <a:srgbClr val="FF99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66669F" id="Ellips 10" o:spid="_x0000_s1026" style="position:absolute;margin-left:233.4pt;margin-top:98.55pt;width:102pt;height:9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" filled="f" strokecolor="#f93" strokeweight="1pt">
                <v:stroke joinstyle="miter"/>
              </v:oval>
            </w:pict>
          </mc:Fallback>
        </mc:AlternateContent>
      </w:r>
      <w:r>
        <w:rPr>
          <w:noProof/>
          <w:lang w:eastAsia="sv-SE"/>
        </w:rPr>
        <w:drawing>
          <wp:inline distT="0" distB="0" distL="0" distR="0" wp14:anchorId="37E5803C" wp14:editId="7A7541AE">
            <wp:extent cx="6645910" cy="2540000"/>
            <wp:effectExtent l="0" t="0" r="254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45910" cy="2540000"/>
                    </a:xfrm>
                    <a:prstGeom prst="rect">
                      <a:avLst/>
                    </a:prstGeom>
                  </pic:spPr>
                </pic:pic>
              </a:graphicData>
            </a:graphic>
          </wp:inline>
        </w:drawing>
      </w:r>
    </w:p>
    <w:p w14:paraId="000504CB" w14:textId="77777777" w:rsidR="003B2B7B" w:rsidRDefault="00EA180D" w:rsidP="003B2B7B">
      <w:r>
        <w:t>För vald gruppering</w:t>
      </w:r>
      <w:r w:rsidR="003B2B7B">
        <w:t xml:space="preserve"> </w:t>
      </w:r>
      <w:r>
        <w:t>av personal</w:t>
      </w:r>
      <w:r w:rsidR="003B2B7B">
        <w:t xml:space="preserve"> </w:t>
      </w:r>
      <w:r>
        <w:t>kan olika</w:t>
      </w:r>
      <w:r w:rsidR="003B2B7B">
        <w:t xml:space="preserve"> </w:t>
      </w:r>
      <w:r w:rsidR="003B2B7B" w:rsidRPr="00EA180D">
        <w:rPr>
          <w:i/>
        </w:rPr>
        <w:t>värdetyp</w:t>
      </w:r>
      <w:r w:rsidRPr="00EA180D">
        <w:rPr>
          <w:i/>
        </w:rPr>
        <w:t>er</w:t>
      </w:r>
      <w:r w:rsidR="003B2B7B">
        <w:t xml:space="preserve"> </w:t>
      </w:r>
      <w:r>
        <w:t>väljas d v s</w:t>
      </w:r>
      <w:r w:rsidR="003B2B7B">
        <w:t xml:space="preserve">: </w:t>
      </w:r>
    </w:p>
    <w:p w14:paraId="5B9597B7" w14:textId="77777777" w:rsidR="00940980" w:rsidRDefault="007E11E9" w:rsidP="00940980">
      <w:r>
        <w:rPr>
          <w:noProof/>
          <w:lang w:eastAsia="sv-SE"/>
        </w:rPr>
        <mc:AlternateContent>
          <mc:Choice Requires="wps">
            <w:drawing>
              <wp:anchor distT="0" distB="0" distL="114300" distR="114300" simplePos="0" relativeHeight="251722752" behindDoc="0" locked="0" layoutInCell="1" allowOverlap="1" wp14:anchorId="7F659FC7" wp14:editId="78AF80F6">
                <wp:simplePos x="0" y="0"/>
                <wp:positionH relativeFrom="margin">
                  <wp:posOffset>4175760</wp:posOffset>
                </wp:positionH>
                <wp:positionV relativeFrom="paragraph">
                  <wp:posOffset>1046480</wp:posOffset>
                </wp:positionV>
                <wp:extent cx="2141220" cy="1325880"/>
                <wp:effectExtent l="0" t="0" r="11430" b="26670"/>
                <wp:wrapNone/>
                <wp:docPr id="14" name="Ellips 14"/>
                <wp:cNvGraphicFramePr/>
                <a:graphic xmlns:a="http://schemas.openxmlformats.org/drawingml/2006/main">
                  <a:graphicData uri="http://schemas.microsoft.com/office/word/2010/wordprocessingShape">
                    <wps:wsp>
                      <wps:cNvSpPr/>
                      <wps:spPr>
                        <a:xfrm>
                          <a:off x="0" y="0"/>
                          <a:ext cx="2141220" cy="1325880"/>
                        </a:xfrm>
                        <a:prstGeom prst="ellipse">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253836" id="Ellips 14" o:spid="_x0000_s1026" style="position:absolute;margin-left:328.8pt;margin-top:82.4pt;width:168.6pt;height:104.4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" filled="f" strokecolor="#f93" strokeweight="1pt">
                <v:stroke joinstyle="miter"/>
                <w10:wrap anchorx="margin"/>
              </v:oval>
            </w:pict>
          </mc:Fallback>
        </mc:AlternateContent>
      </w:r>
      <w:r>
        <w:rPr>
          <w:noProof/>
          <w:lang w:eastAsia="sv-SE"/>
        </w:rPr>
        <w:drawing>
          <wp:inline distT="0" distB="0" distL="0" distR="0" wp14:anchorId="7FF35E51" wp14:editId="36763A7E">
            <wp:extent cx="6645910" cy="2354580"/>
            <wp:effectExtent l="0" t="0" r="2540" b="762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645910" cy="2354580"/>
                    </a:xfrm>
                    <a:prstGeom prst="rect">
                      <a:avLst/>
                    </a:prstGeom>
                  </pic:spPr>
                </pic:pic>
              </a:graphicData>
            </a:graphic>
          </wp:inline>
        </w:drawing>
      </w:r>
    </w:p>
    <w:p w14:paraId="14EA3BA0" w14:textId="77777777" w:rsidR="00EA180D" w:rsidRDefault="00EA180D" w:rsidP="00940980"/>
    <w:p w14:paraId="78FE18ED" w14:textId="77777777" w:rsidR="007E11E9" w:rsidRDefault="007E11E9" w:rsidP="00940980"/>
    <w:p w14:paraId="470F37F4" w14:textId="77777777" w:rsidR="00EA180D" w:rsidRDefault="00EA180D" w:rsidP="00940980"/>
    <w:p w14:paraId="2DE26F39" w14:textId="77777777" w:rsidR="00EA180D" w:rsidRDefault="007D7276" w:rsidP="00940980">
      <w:r>
        <w:rPr>
          <w:noProof/>
          <w:lang w:eastAsia="sv-SE"/>
        </w:rPr>
        <w:lastRenderedPageBreak/>
        <mc:AlternateContent>
          <mc:Choice Requires="wps">
            <w:drawing>
              <wp:anchor distT="0" distB="0" distL="114300" distR="114300" simplePos="0" relativeHeight="251724800" behindDoc="0" locked="0" layoutInCell="1" allowOverlap="1" wp14:anchorId="70AED15B" wp14:editId="7DA28B3D">
                <wp:simplePos x="0" y="0"/>
                <wp:positionH relativeFrom="column">
                  <wp:posOffset>1485900</wp:posOffset>
                </wp:positionH>
                <wp:positionV relativeFrom="paragraph">
                  <wp:posOffset>339090</wp:posOffset>
                </wp:positionV>
                <wp:extent cx="190500" cy="358140"/>
                <wp:effectExtent l="38100" t="0" r="19050" b="60960"/>
                <wp:wrapNone/>
                <wp:docPr id="18" name="Rak pilkoppling 18"/>
                <wp:cNvGraphicFramePr/>
                <a:graphic xmlns:a="http://schemas.openxmlformats.org/drawingml/2006/main">
                  <a:graphicData uri="http://schemas.microsoft.com/office/word/2010/wordprocessingShape">
                    <wps:wsp>
                      <wps:cNvCnPr/>
                      <wps:spPr>
                        <a:xfrm flipH="1">
                          <a:off x="0" y="0"/>
                          <a:ext cx="190500" cy="3581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195F5E" id="_x0000_t32" coordsize="21600,21600" o:spt="32" o:oned="t" path="m,l21600,21600e" filled="f">
                <v:path arrowok="t" fillok="f" o:connecttype="none"/>
                <o:lock v:ext="edit" shapetype="t"/>
              </v:shapetype>
              <v:shape id="Rak pilkoppling 18" o:spid="_x0000_s1026" type="#_x0000_t32" style="position:absolute;margin-left:117pt;margin-top:26.7pt;width:15pt;height:28.2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" strokecolor="black [3213]" strokeweight=".5pt">
                <v:stroke endarrow="block" joinstyle="miter"/>
              </v:shape>
            </w:pict>
          </mc:Fallback>
        </mc:AlternateContent>
      </w:r>
      <w:r>
        <w:rPr>
          <w:noProof/>
          <w:lang w:eastAsia="sv-SE"/>
        </w:rPr>
        <mc:AlternateContent>
          <mc:Choice Requires="wps">
            <w:drawing>
              <wp:anchor distT="0" distB="0" distL="114300" distR="114300" simplePos="0" relativeHeight="251723776" behindDoc="0" locked="0" layoutInCell="1" allowOverlap="1" wp14:anchorId="5FC494AD" wp14:editId="138891E2">
                <wp:simplePos x="0" y="0"/>
                <wp:positionH relativeFrom="column">
                  <wp:posOffset>2621280</wp:posOffset>
                </wp:positionH>
                <wp:positionV relativeFrom="paragraph">
                  <wp:posOffset>148590</wp:posOffset>
                </wp:positionV>
                <wp:extent cx="746760" cy="731520"/>
                <wp:effectExtent l="0" t="0" r="72390" b="49530"/>
                <wp:wrapNone/>
                <wp:docPr id="17" name="Rak pilkoppling 17"/>
                <wp:cNvGraphicFramePr/>
                <a:graphic xmlns:a="http://schemas.openxmlformats.org/drawingml/2006/main">
                  <a:graphicData uri="http://schemas.microsoft.com/office/word/2010/wordprocessingShape">
                    <wps:wsp>
                      <wps:cNvCnPr/>
                      <wps:spPr>
                        <a:xfrm>
                          <a:off x="0" y="0"/>
                          <a:ext cx="746760" cy="731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DA979D" id="Rak pilkoppling 17" o:spid="_x0000_s1026" type="#_x0000_t32" style="position:absolute;margin-left:206.4pt;margin-top:11.7pt;width:58.8pt;height:57.6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" strokecolor="black [3213]" strokeweight=".5pt">
                <v:stroke endarrow="block" joinstyle="miter"/>
              </v:shape>
            </w:pict>
          </mc:Fallback>
        </mc:AlternateContent>
      </w:r>
      <w:r w:rsidR="00EA180D">
        <w:t xml:space="preserve">Rapport enligt exempel nedan visas där </w:t>
      </w:r>
      <w:r w:rsidR="00EA180D" w:rsidRPr="007D7276">
        <w:rPr>
          <w:i/>
        </w:rPr>
        <w:t>filtrering</w:t>
      </w:r>
      <w:r w:rsidR="00EA180D">
        <w:t xml:space="preserve"> kan göras i samtliga kolumner samt eventuella </w:t>
      </w:r>
      <w:r>
        <w:t xml:space="preserve">omgrupperingar av kolumner kan göras via </w:t>
      </w:r>
      <w:r w:rsidRPr="007D7276">
        <w:rPr>
          <w:i/>
        </w:rPr>
        <w:t>kugghjulet</w:t>
      </w:r>
      <w:r>
        <w:t xml:space="preserve"> nedan.</w:t>
      </w:r>
    </w:p>
    <w:p w14:paraId="62D1A08B" w14:textId="77777777" w:rsidR="00940980" w:rsidRDefault="00940980" w:rsidP="00940980">
      <w:r>
        <w:rPr>
          <w:noProof/>
          <w:lang w:eastAsia="sv-SE"/>
        </w:rPr>
        <w:drawing>
          <wp:inline distT="0" distB="0" distL="0" distR="0" wp14:anchorId="79514731" wp14:editId="3E251691">
            <wp:extent cx="6645910" cy="1376045"/>
            <wp:effectExtent l="0" t="0" r="254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45910" cy="1376045"/>
                    </a:xfrm>
                    <a:prstGeom prst="rect">
                      <a:avLst/>
                    </a:prstGeom>
                  </pic:spPr>
                </pic:pic>
              </a:graphicData>
            </a:graphic>
          </wp:inline>
        </w:drawing>
      </w:r>
    </w:p>
    <w:p w14:paraId="1F08CF3D" w14:textId="77777777" w:rsidR="00940980" w:rsidRDefault="00940980" w:rsidP="00940980"/>
    <w:p w14:paraId="3003095D" w14:textId="77777777" w:rsidR="00940980" w:rsidRDefault="00940980" w:rsidP="00940980">
      <w:r>
        <w:rPr>
          <w:noProof/>
          <w:lang w:eastAsia="sv-SE"/>
        </w:rPr>
        <w:drawing>
          <wp:inline distT="0" distB="0" distL="0" distR="0" wp14:anchorId="2FDF8494" wp14:editId="2CEDFBAE">
            <wp:extent cx="6645910" cy="1474470"/>
            <wp:effectExtent l="0" t="0" r="254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45910" cy="1474470"/>
                    </a:xfrm>
                    <a:prstGeom prst="rect">
                      <a:avLst/>
                    </a:prstGeom>
                  </pic:spPr>
                </pic:pic>
              </a:graphicData>
            </a:graphic>
          </wp:inline>
        </w:drawing>
      </w:r>
    </w:p>
    <w:p w14:paraId="7F8B0315" w14:textId="77777777" w:rsidR="00940980" w:rsidRDefault="00940980" w:rsidP="00940980">
      <w:pPr>
        <w:pStyle w:val="Liststycke"/>
        <w:rPr>
          <w:noProof/>
          <w:lang w:eastAsia="sv-SE"/>
        </w:rPr>
      </w:pPr>
    </w:p>
    <w:p w14:paraId="130235B7" w14:textId="77777777" w:rsidR="005B03ED" w:rsidRPr="00231E22" w:rsidRDefault="005E4F4E" w:rsidP="005B03ED">
      <w:pPr>
        <w:rPr>
          <w:rFonts w:asciiTheme="majorHAnsi" w:hAnsiTheme="majorHAnsi"/>
          <w:b/>
          <w:color w:val="FF0000"/>
        </w:rPr>
      </w:pPr>
      <w:r w:rsidRPr="00231E22">
        <w:rPr>
          <w:rFonts w:asciiTheme="majorHAnsi" w:hAnsiTheme="majorHAnsi"/>
          <w:b/>
          <w:color w:val="FF0000"/>
        </w:rPr>
        <w:t>Viktigt att observera vid in- och ut-lån av personal se sista stycket i avsnitt 4.6 ovan.</w:t>
      </w:r>
    </w:p>
    <w:p w14:paraId="56D37556" w14:textId="77777777" w:rsidR="00EC5751" w:rsidRDefault="00EC5751"/>
    <w:p w14:paraId="09494581" w14:textId="77777777" w:rsidR="006E6D8E" w:rsidRDefault="006E6D8E">
      <w:pPr>
        <w:rPr>
          <w:rFonts w:asciiTheme="majorHAnsi" w:eastAsiaTheme="majorEastAsia" w:hAnsiTheme="majorHAnsi" w:cstheme="majorBidi"/>
          <w:b/>
          <w:bCs/>
          <w:sz w:val="26"/>
          <w:szCs w:val="26"/>
        </w:rPr>
      </w:pPr>
      <w:r>
        <w:br w:type="page"/>
      </w:r>
    </w:p>
    <w:p w14:paraId="5AFC107F" w14:textId="77777777" w:rsidR="00EC5751" w:rsidRDefault="00EC5751" w:rsidP="005B03ED">
      <w:pPr>
        <w:pStyle w:val="Rubrik2"/>
      </w:pPr>
    </w:p>
    <w:p w14:paraId="1311BF8A" w14:textId="77777777" w:rsidR="00A80CEC" w:rsidRPr="009068C3" w:rsidRDefault="00F15A52" w:rsidP="005B03ED">
      <w:pPr>
        <w:pStyle w:val="Rubrik2"/>
      </w:pPr>
      <w:bookmarkStart w:id="12" w:name="_Toc84930066"/>
      <w:r>
        <w:t>4.9</w:t>
      </w:r>
      <w:r w:rsidR="008C6636">
        <w:t xml:space="preserve"> </w:t>
      </w:r>
      <w:r w:rsidR="00A80CEC" w:rsidRPr="009068C3">
        <w:t>Anställning</w:t>
      </w:r>
      <w:bookmarkEnd w:id="12"/>
    </w:p>
    <w:p w14:paraId="2AEDDE16" w14:textId="77777777" w:rsidR="00077EFC" w:rsidRDefault="00077EFC" w:rsidP="00077EFC">
      <w:pPr>
        <w:spacing w:after="0"/>
      </w:pPr>
      <w:r>
        <w:t>F</w:t>
      </w:r>
      <w:r w:rsidRPr="006F1D55">
        <w:t>lik</w:t>
      </w:r>
      <w:r>
        <w:t xml:space="preserve">en </w:t>
      </w:r>
      <w:r w:rsidR="0096052A">
        <w:rPr>
          <w:b/>
        </w:rPr>
        <w:t>”A</w:t>
      </w:r>
      <w:r w:rsidRPr="00077EFC">
        <w:rPr>
          <w:b/>
        </w:rPr>
        <w:t>nställning”</w:t>
      </w:r>
      <w:r w:rsidRPr="006F1D55">
        <w:t xml:space="preserve"> som visar samtliga personaldata per person med </w:t>
      </w:r>
      <w:r w:rsidRPr="00077EFC">
        <w:rPr>
          <w:i/>
        </w:rPr>
        <w:t>hemvist</w:t>
      </w:r>
      <w:r w:rsidRPr="006F1D55">
        <w:t xml:space="preserve"> på avdelningen. Här läggs lämpligen nyanställd personal in</w:t>
      </w:r>
      <w:r w:rsidR="006E6D8E">
        <w:t xml:space="preserve"> eftersom fliken visar samtliga personaldata</w:t>
      </w:r>
      <w:r>
        <w:t xml:space="preserve"> </w:t>
      </w:r>
      <w:r w:rsidR="006E6D8E">
        <w:t>(</w:t>
      </w:r>
      <w:r>
        <w:t>namn, heltidslön, tjänsteomfattning, tillägg, framtida frånvaro, kontering tjänst i procent mot tjänsteomfattning</w:t>
      </w:r>
      <w:r w:rsidR="006E6D8E">
        <w:t>)</w:t>
      </w:r>
      <w:r w:rsidR="003B1174">
        <w:t>.</w:t>
      </w:r>
    </w:p>
    <w:p w14:paraId="026DBA61" w14:textId="77777777" w:rsidR="003B1174" w:rsidRDefault="003B1174" w:rsidP="00077EFC">
      <w:pPr>
        <w:spacing w:after="0"/>
      </w:pPr>
      <w:r>
        <w:t>Nyanställd 1-40 finns valbara.</w:t>
      </w:r>
    </w:p>
    <w:p w14:paraId="4693BA2F" w14:textId="77777777" w:rsidR="003B2B7B" w:rsidRDefault="003B2B7B" w:rsidP="00077EFC">
      <w:pPr>
        <w:spacing w:after="0"/>
      </w:pPr>
    </w:p>
    <w:p w14:paraId="2C5A7797" w14:textId="77777777" w:rsidR="00D710DD" w:rsidRPr="006E6D8E" w:rsidRDefault="003B4D48" w:rsidP="002B2A5F">
      <w:pPr>
        <w:spacing w:after="0"/>
        <w:rPr>
          <w:b/>
        </w:rPr>
      </w:pPr>
      <w:r>
        <w:rPr>
          <w:noProof/>
          <w:lang w:eastAsia="sv-SE"/>
        </w:rPr>
        <mc:AlternateContent>
          <mc:Choice Requires="wps">
            <w:drawing>
              <wp:anchor distT="0" distB="0" distL="114300" distR="114300" simplePos="0" relativeHeight="251708416" behindDoc="0" locked="0" layoutInCell="1" allowOverlap="1" wp14:anchorId="40DD1ADA" wp14:editId="7D5BF276">
                <wp:simplePos x="0" y="0"/>
                <wp:positionH relativeFrom="column">
                  <wp:posOffset>4107484</wp:posOffset>
                </wp:positionH>
                <wp:positionV relativeFrom="paragraph">
                  <wp:posOffset>145897</wp:posOffset>
                </wp:positionV>
                <wp:extent cx="2362479" cy="3079699"/>
                <wp:effectExtent l="0" t="0" r="57150" b="64135"/>
                <wp:wrapNone/>
                <wp:docPr id="54" name="Rak pil 54"/>
                <wp:cNvGraphicFramePr/>
                <a:graphic xmlns:a="http://schemas.openxmlformats.org/drawingml/2006/main">
                  <a:graphicData uri="http://schemas.microsoft.com/office/word/2010/wordprocessingShape">
                    <wps:wsp>
                      <wps:cNvCnPr/>
                      <wps:spPr>
                        <a:xfrm>
                          <a:off x="0" y="0"/>
                          <a:ext cx="2362479" cy="3079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D64A9F" id="Rak pil 54" o:spid="_x0000_s1026" type="#_x0000_t32" style="position:absolute;margin-left:323.4pt;margin-top:11.5pt;width:186pt;height:242.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" strokecolor="black [3200]" strokeweight=".5pt">
                <v:stroke endarrow="block" joinstyle="miter"/>
              </v:shape>
            </w:pict>
          </mc:Fallback>
        </mc:AlternateContent>
      </w:r>
      <w:r>
        <w:rPr>
          <w:noProof/>
          <w:lang w:eastAsia="sv-SE"/>
        </w:rPr>
        <mc:AlternateContent>
          <mc:Choice Requires="wps">
            <w:drawing>
              <wp:anchor distT="0" distB="0" distL="114300" distR="114300" simplePos="0" relativeHeight="251707392" behindDoc="0" locked="0" layoutInCell="1" allowOverlap="1" wp14:anchorId="4B718DD4" wp14:editId="5E5AECAF">
                <wp:simplePos x="0" y="0"/>
                <wp:positionH relativeFrom="column">
                  <wp:posOffset>4085538</wp:posOffset>
                </wp:positionH>
                <wp:positionV relativeFrom="paragraph">
                  <wp:posOffset>138582</wp:posOffset>
                </wp:positionV>
                <wp:extent cx="2384755" cy="2421332"/>
                <wp:effectExtent l="0" t="0" r="73025" b="55245"/>
                <wp:wrapNone/>
                <wp:docPr id="50" name="Rak pil 50"/>
                <wp:cNvGraphicFramePr/>
                <a:graphic xmlns:a="http://schemas.openxmlformats.org/drawingml/2006/main">
                  <a:graphicData uri="http://schemas.microsoft.com/office/word/2010/wordprocessingShape">
                    <wps:wsp>
                      <wps:cNvCnPr/>
                      <wps:spPr>
                        <a:xfrm>
                          <a:off x="0" y="0"/>
                          <a:ext cx="2384755" cy="24213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0BF909" id="Rak pil 50" o:spid="_x0000_s1026" type="#_x0000_t32" style="position:absolute;margin-left:321.7pt;margin-top:10.9pt;width:187.8pt;height:190.6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" strokecolor="black [3200]" strokeweight=".5pt">
                <v:stroke endarrow="block" joinstyle="miter"/>
              </v:shape>
            </w:pict>
          </mc:Fallback>
        </mc:AlternateContent>
      </w:r>
      <w:r>
        <w:rPr>
          <w:noProof/>
          <w:lang w:eastAsia="sv-SE"/>
        </w:rPr>
        <mc:AlternateContent>
          <mc:Choice Requires="wps">
            <w:drawing>
              <wp:anchor distT="0" distB="0" distL="114300" distR="114300" simplePos="0" relativeHeight="251706368" behindDoc="0" locked="0" layoutInCell="1" allowOverlap="1" wp14:anchorId="6136DA47" wp14:editId="1060B46E">
                <wp:simplePos x="0" y="0"/>
                <wp:positionH relativeFrom="column">
                  <wp:posOffset>4092854</wp:posOffset>
                </wp:positionH>
                <wp:positionV relativeFrom="paragraph">
                  <wp:posOffset>138582</wp:posOffset>
                </wp:positionV>
                <wp:extent cx="2414016" cy="1755648"/>
                <wp:effectExtent l="0" t="0" r="81915" b="54610"/>
                <wp:wrapNone/>
                <wp:docPr id="49" name="Rak pil 49"/>
                <wp:cNvGraphicFramePr/>
                <a:graphic xmlns:a="http://schemas.openxmlformats.org/drawingml/2006/main">
                  <a:graphicData uri="http://schemas.microsoft.com/office/word/2010/wordprocessingShape">
                    <wps:wsp>
                      <wps:cNvCnPr/>
                      <wps:spPr>
                        <a:xfrm>
                          <a:off x="0" y="0"/>
                          <a:ext cx="2414016" cy="17556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5EC659" id="Rak pil 49" o:spid="_x0000_s1026" type="#_x0000_t32" style="position:absolute;margin-left:322.25pt;margin-top:10.9pt;width:190.1pt;height:138.2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" strokecolor="black [3200]" strokeweight=".5pt">
                <v:stroke endarrow="block" joinstyle="miter"/>
              </v:shape>
            </w:pict>
          </mc:Fallback>
        </mc:AlternateContent>
      </w:r>
      <w:r w:rsidR="009948B5" w:rsidRPr="003B2B7B">
        <w:t>OBS!</w:t>
      </w:r>
      <w:r w:rsidR="009948B5" w:rsidRPr="009948B5">
        <w:rPr>
          <w:b/>
        </w:rPr>
        <w:t xml:space="preserve"> </w:t>
      </w:r>
      <w:r w:rsidR="009948B5" w:rsidRPr="003B2B7B">
        <w:t xml:space="preserve">Vid inlägg av personaldata tänk på att </w:t>
      </w:r>
      <w:r w:rsidR="009948B5" w:rsidRPr="003B2B7B">
        <w:rPr>
          <w:b/>
        </w:rPr>
        <w:t>spara</w:t>
      </w:r>
      <w:r w:rsidR="009948B5" w:rsidRPr="003B2B7B">
        <w:t xml:space="preserve"> vid varje delmoment!</w:t>
      </w:r>
    </w:p>
    <w:p w14:paraId="25AAB685" w14:textId="77777777" w:rsidR="006E6D8E" w:rsidRDefault="006E6D8E" w:rsidP="006E6D8E">
      <w:pPr>
        <w:spacing w:after="0"/>
        <w:rPr>
          <w:noProof/>
          <w:lang w:eastAsia="sv-SE"/>
        </w:rPr>
      </w:pPr>
    </w:p>
    <w:p w14:paraId="2128DDEA" w14:textId="77777777" w:rsidR="006E6D8E" w:rsidRDefault="006E6D8E" w:rsidP="006E6D8E">
      <w:pPr>
        <w:spacing w:after="0"/>
        <w:rPr>
          <w:noProof/>
          <w:lang w:eastAsia="sv-SE"/>
        </w:rPr>
      </w:pPr>
      <w:r w:rsidRPr="006E6D8E">
        <w:rPr>
          <w:noProof/>
          <w:lang w:eastAsia="sv-SE"/>
        </w:rPr>
        <w:t xml:space="preserve"> </w:t>
      </w:r>
    </w:p>
    <w:p w14:paraId="37D62C6E" w14:textId="77777777" w:rsidR="003B4D48" w:rsidRDefault="003B4D48" w:rsidP="006E6D8E">
      <w:pPr>
        <w:spacing w:after="0"/>
      </w:pPr>
      <w:r>
        <w:rPr>
          <w:noProof/>
          <w:lang w:eastAsia="sv-SE"/>
        </w:rPr>
        <w:drawing>
          <wp:inline distT="0" distB="0" distL="0" distR="0" wp14:anchorId="68F6A33F" wp14:editId="58E18612">
            <wp:extent cx="6645910" cy="3721100"/>
            <wp:effectExtent l="0" t="0" r="2540" b="0"/>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645910" cy="3721100"/>
                    </a:xfrm>
                    <a:prstGeom prst="rect">
                      <a:avLst/>
                    </a:prstGeom>
                  </pic:spPr>
                </pic:pic>
              </a:graphicData>
            </a:graphic>
          </wp:inline>
        </w:drawing>
      </w:r>
    </w:p>
    <w:p w14:paraId="2E734A4F" w14:textId="77777777" w:rsidR="003B4D48" w:rsidRDefault="003B4D48" w:rsidP="006E6D8E">
      <w:pPr>
        <w:spacing w:after="0"/>
      </w:pPr>
    </w:p>
    <w:p w14:paraId="17F68414" w14:textId="77777777" w:rsidR="00EC5751" w:rsidRDefault="003B4D48" w:rsidP="006E6D8E">
      <w:pPr>
        <w:spacing w:after="0"/>
      </w:pPr>
      <w:r>
        <w:rPr>
          <w:noProof/>
          <w:lang w:eastAsia="sv-SE"/>
        </w:rPr>
        <w:drawing>
          <wp:inline distT="0" distB="0" distL="0" distR="0" wp14:anchorId="5EE146BD" wp14:editId="0363B793">
            <wp:extent cx="6645910" cy="2522855"/>
            <wp:effectExtent l="0" t="0" r="2540" b="0"/>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45910" cy="2522855"/>
                    </a:xfrm>
                    <a:prstGeom prst="rect">
                      <a:avLst/>
                    </a:prstGeom>
                  </pic:spPr>
                </pic:pic>
              </a:graphicData>
            </a:graphic>
          </wp:inline>
        </w:drawing>
      </w:r>
    </w:p>
    <w:p w14:paraId="6735C2C3" w14:textId="77777777" w:rsidR="00EC5751" w:rsidRDefault="00EC5751" w:rsidP="006E6D8E">
      <w:pPr>
        <w:spacing w:after="0"/>
      </w:pPr>
    </w:p>
    <w:p w14:paraId="147DA855" w14:textId="77777777" w:rsidR="00B31A61" w:rsidRDefault="00B31A61" w:rsidP="006E6D8E">
      <w:pPr>
        <w:spacing w:after="0"/>
      </w:pPr>
    </w:p>
    <w:p w14:paraId="33AF712A" w14:textId="77777777" w:rsidR="00B31A61" w:rsidRDefault="00B31A61" w:rsidP="006E6D8E">
      <w:pPr>
        <w:spacing w:after="0"/>
      </w:pPr>
    </w:p>
    <w:p w14:paraId="6C951925" w14:textId="77777777" w:rsidR="00B31A61" w:rsidRDefault="00B31A61" w:rsidP="006E6D8E">
      <w:pPr>
        <w:spacing w:after="0"/>
      </w:pPr>
    </w:p>
    <w:p w14:paraId="2EF285D2" w14:textId="77777777" w:rsidR="00B31A61" w:rsidRDefault="00B31A61" w:rsidP="006E6D8E">
      <w:pPr>
        <w:spacing w:after="0"/>
      </w:pPr>
    </w:p>
    <w:p w14:paraId="290499FD" w14:textId="77777777" w:rsidR="00B31A61" w:rsidRDefault="00B31A61" w:rsidP="006E6D8E">
      <w:pPr>
        <w:spacing w:after="0"/>
      </w:pPr>
    </w:p>
    <w:p w14:paraId="30944A70" w14:textId="77777777" w:rsidR="00057A87" w:rsidRDefault="00057A87" w:rsidP="006E6D8E">
      <w:pPr>
        <w:spacing w:after="0"/>
      </w:pPr>
    </w:p>
    <w:p w14:paraId="43F88820" w14:textId="77777777" w:rsidR="00B31A61" w:rsidRDefault="00B31A61" w:rsidP="006E6D8E">
      <w:pPr>
        <w:spacing w:after="0"/>
      </w:pPr>
    </w:p>
    <w:p w14:paraId="308AFA82" w14:textId="77777777" w:rsidR="00B31A61" w:rsidRDefault="00B31A61" w:rsidP="006E6D8E">
      <w:pPr>
        <w:spacing w:after="0"/>
      </w:pPr>
      <w:r>
        <w:rPr>
          <w:noProof/>
          <w:lang w:eastAsia="sv-SE"/>
        </w:rPr>
        <mc:AlternateContent>
          <mc:Choice Requires="wps">
            <w:drawing>
              <wp:anchor distT="0" distB="0" distL="114300" distR="114300" simplePos="0" relativeHeight="251709440" behindDoc="0" locked="0" layoutInCell="1" allowOverlap="1" wp14:anchorId="23863FFF" wp14:editId="7051D8F3">
                <wp:simplePos x="0" y="0"/>
                <wp:positionH relativeFrom="column">
                  <wp:posOffset>4991100</wp:posOffset>
                </wp:positionH>
                <wp:positionV relativeFrom="paragraph">
                  <wp:posOffset>274320</wp:posOffset>
                </wp:positionV>
                <wp:extent cx="569595" cy="461645"/>
                <wp:effectExtent l="0" t="0" r="78105" b="52705"/>
                <wp:wrapNone/>
                <wp:docPr id="59" name="Rak pil 59"/>
                <wp:cNvGraphicFramePr/>
                <a:graphic xmlns:a="http://schemas.openxmlformats.org/drawingml/2006/main">
                  <a:graphicData uri="http://schemas.microsoft.com/office/word/2010/wordprocessingShape">
                    <wps:wsp>
                      <wps:cNvCnPr/>
                      <wps:spPr>
                        <a:xfrm>
                          <a:off x="0" y="0"/>
                          <a:ext cx="569595" cy="461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7FD5D5" id="Rak pil 59" o:spid="_x0000_s1026" type="#_x0000_t32" style="position:absolute;margin-left:393pt;margin-top:21.6pt;width:44.85pt;height:36.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" strokecolor="black [3200]" strokeweight=".5pt">
                <v:stroke endarrow="block" joinstyle="miter"/>
              </v:shape>
            </w:pict>
          </mc:Fallback>
        </mc:AlternateContent>
      </w:r>
      <w:r w:rsidR="00EC5751">
        <w:t xml:space="preserve">Vid upplägg av månadsvisa poster, som t ex månadslön och </w:t>
      </w:r>
      <w:r w:rsidR="00483302">
        <w:t>procent</w:t>
      </w:r>
      <w:r w:rsidR="00EC5751">
        <w:t xml:space="preserve"> på kontering, finns möjlighet att använda knappen </w:t>
      </w:r>
      <w:r w:rsidR="00EC5751" w:rsidRPr="00EC5751">
        <w:rPr>
          <w:b/>
        </w:rPr>
        <w:t>”Fyll ut till höger”</w:t>
      </w:r>
      <w:r w:rsidR="00EC5751">
        <w:rPr>
          <w:b/>
        </w:rPr>
        <w:t>.</w:t>
      </w:r>
      <w:r w:rsidR="00EC5751">
        <w:t xml:space="preserve"> Skriv t ex in månadslön i januari och klicka på knappen ”Fyll ut till höger”, då läggs samma månadslön in i februari-december.</w:t>
      </w:r>
    </w:p>
    <w:p w14:paraId="5EB9209F" w14:textId="77777777" w:rsidR="00B31A61" w:rsidRDefault="00B31A61" w:rsidP="006E6D8E">
      <w:pPr>
        <w:spacing w:after="0"/>
      </w:pPr>
    </w:p>
    <w:p w14:paraId="7F2553F7" w14:textId="77777777" w:rsidR="00057A87" w:rsidRDefault="00B31A61" w:rsidP="006E6D8E">
      <w:pPr>
        <w:spacing w:after="0"/>
      </w:pPr>
      <w:r>
        <w:rPr>
          <w:noProof/>
          <w:lang w:eastAsia="sv-SE"/>
        </w:rPr>
        <w:drawing>
          <wp:inline distT="0" distB="0" distL="0" distR="0" wp14:anchorId="0EFCCEC7" wp14:editId="13955C5F">
            <wp:extent cx="6645910" cy="513715"/>
            <wp:effectExtent l="0" t="0" r="2540" b="635"/>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45910" cy="513715"/>
                    </a:xfrm>
                    <a:prstGeom prst="rect">
                      <a:avLst/>
                    </a:prstGeom>
                  </pic:spPr>
                </pic:pic>
              </a:graphicData>
            </a:graphic>
          </wp:inline>
        </w:drawing>
      </w:r>
    </w:p>
    <w:p w14:paraId="561333A0" w14:textId="77777777" w:rsidR="00057A87" w:rsidRDefault="00057A87" w:rsidP="006E6D8E">
      <w:pPr>
        <w:spacing w:after="0"/>
      </w:pPr>
    </w:p>
    <w:p w14:paraId="39B05592" w14:textId="77777777" w:rsidR="005B03ED" w:rsidRPr="009068C3" w:rsidRDefault="00F15A52" w:rsidP="005B03ED">
      <w:pPr>
        <w:pStyle w:val="Rubrik2"/>
      </w:pPr>
      <w:bookmarkStart w:id="13" w:name="_Toc84930067"/>
      <w:r>
        <w:t>4.10</w:t>
      </w:r>
      <w:r w:rsidR="005B03ED">
        <w:t xml:space="preserve"> </w:t>
      </w:r>
      <w:r w:rsidR="005B03ED" w:rsidRPr="009068C3">
        <w:t>Kommentar</w:t>
      </w:r>
      <w:r w:rsidR="005B03ED">
        <w:t>er</w:t>
      </w:r>
      <w:bookmarkEnd w:id="13"/>
    </w:p>
    <w:p w14:paraId="3CCF90B7" w14:textId="77777777" w:rsidR="005B03ED" w:rsidRDefault="007E11E9" w:rsidP="005B03ED">
      <w:pPr>
        <w:spacing w:after="0"/>
      </w:pPr>
      <w:r w:rsidRPr="007E11E9">
        <w:rPr>
          <w:b/>
          <w:noProof/>
          <w:lang w:eastAsia="sv-SE"/>
        </w:rPr>
        <mc:AlternateContent>
          <mc:Choice Requires="wps">
            <w:drawing>
              <wp:anchor distT="0" distB="0" distL="114300" distR="114300" simplePos="0" relativeHeight="251710464" behindDoc="0" locked="0" layoutInCell="1" allowOverlap="1" wp14:anchorId="64056534" wp14:editId="3E085AAD">
                <wp:simplePos x="0" y="0"/>
                <wp:positionH relativeFrom="column">
                  <wp:posOffset>617220</wp:posOffset>
                </wp:positionH>
                <wp:positionV relativeFrom="paragraph">
                  <wp:posOffset>184150</wp:posOffset>
                </wp:positionV>
                <wp:extent cx="3154680" cy="350520"/>
                <wp:effectExtent l="0" t="0" r="26670" b="87630"/>
                <wp:wrapNone/>
                <wp:docPr id="61" name="Rak pil 61"/>
                <wp:cNvGraphicFramePr/>
                <a:graphic xmlns:a="http://schemas.openxmlformats.org/drawingml/2006/main">
                  <a:graphicData uri="http://schemas.microsoft.com/office/word/2010/wordprocessingShape">
                    <wps:wsp>
                      <wps:cNvCnPr/>
                      <wps:spPr>
                        <a:xfrm>
                          <a:off x="0" y="0"/>
                          <a:ext cx="3154680" cy="350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FA20D" id="Rak pil 61" o:spid="_x0000_s1026" type="#_x0000_t32" style="position:absolute;margin-left:48.6pt;margin-top:14.5pt;width:248.4pt;height:2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" strokecolor="black [3200]" strokeweight=".5pt">
                <v:stroke endarrow="block" joinstyle="miter"/>
              </v:shape>
            </w:pict>
          </mc:Fallback>
        </mc:AlternateContent>
      </w:r>
      <w:r w:rsidR="005B03ED" w:rsidRPr="007E11E9">
        <w:rPr>
          <w:b/>
        </w:rPr>
        <w:t>Kommenta</w:t>
      </w:r>
      <w:r w:rsidR="005B03ED">
        <w:t>r till budget kan läggas som egen anteckning eller som information till godkännare.</w:t>
      </w:r>
    </w:p>
    <w:p w14:paraId="01EF8BAF" w14:textId="77777777" w:rsidR="007E11E9" w:rsidRPr="001E65AF" w:rsidRDefault="007E11E9" w:rsidP="005B03ED">
      <w:pPr>
        <w:spacing w:after="0"/>
      </w:pPr>
    </w:p>
    <w:p w14:paraId="5DCE6BD3" w14:textId="77777777" w:rsidR="00D710DD" w:rsidRDefault="007E11E9" w:rsidP="005B03ED">
      <w:pPr>
        <w:spacing w:after="0"/>
        <w:rPr>
          <w:noProof/>
          <w:lang w:eastAsia="sv-SE"/>
        </w:rPr>
      </w:pPr>
      <w:r>
        <w:rPr>
          <w:noProof/>
          <w:lang w:eastAsia="sv-SE"/>
        </w:rPr>
        <mc:AlternateContent>
          <mc:Choice Requires="wps">
            <w:drawing>
              <wp:anchor distT="0" distB="0" distL="114300" distR="114300" simplePos="0" relativeHeight="251734016" behindDoc="0" locked="0" layoutInCell="1" allowOverlap="1" wp14:anchorId="618B7011" wp14:editId="3D57387B">
                <wp:simplePos x="0" y="0"/>
                <wp:positionH relativeFrom="column">
                  <wp:posOffset>3634740</wp:posOffset>
                </wp:positionH>
                <wp:positionV relativeFrom="paragraph">
                  <wp:posOffset>120650</wp:posOffset>
                </wp:positionV>
                <wp:extent cx="716280" cy="365760"/>
                <wp:effectExtent l="0" t="0" r="26670" b="15240"/>
                <wp:wrapNone/>
                <wp:docPr id="33" name="Ellips 33"/>
                <wp:cNvGraphicFramePr/>
                <a:graphic xmlns:a="http://schemas.openxmlformats.org/drawingml/2006/main">
                  <a:graphicData uri="http://schemas.microsoft.com/office/word/2010/wordprocessingShape">
                    <wps:wsp>
                      <wps:cNvSpPr/>
                      <wps:spPr>
                        <a:xfrm>
                          <a:off x="0" y="0"/>
                          <a:ext cx="716280" cy="365760"/>
                        </a:xfrm>
                        <a:prstGeom prst="ellipse">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0E9AFF" id="Ellips 33" o:spid="_x0000_s1026" style="position:absolute;margin-left:286.2pt;margin-top:9.5pt;width:56.4pt;height:28.8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" filled="f" strokecolor="#f93" strokeweight="1pt">
                <v:stroke joinstyle="miter"/>
              </v:oval>
            </w:pict>
          </mc:Fallback>
        </mc:AlternateContent>
      </w:r>
      <w:r>
        <w:rPr>
          <w:noProof/>
          <w:lang w:eastAsia="sv-SE"/>
        </w:rPr>
        <w:drawing>
          <wp:inline distT="0" distB="0" distL="0" distR="0" wp14:anchorId="561EADA2" wp14:editId="71F80FB7">
            <wp:extent cx="6991350" cy="2004060"/>
            <wp:effectExtent l="0" t="0" r="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994909" cy="2005080"/>
                    </a:xfrm>
                    <a:prstGeom prst="rect">
                      <a:avLst/>
                    </a:prstGeom>
                  </pic:spPr>
                </pic:pic>
              </a:graphicData>
            </a:graphic>
          </wp:inline>
        </w:drawing>
      </w:r>
    </w:p>
    <w:p w14:paraId="530B60C9" w14:textId="77777777" w:rsidR="00F84C69" w:rsidRDefault="00F84C69" w:rsidP="00CB44A9">
      <w:pPr>
        <w:spacing w:after="0"/>
      </w:pPr>
    </w:p>
    <w:p w14:paraId="768CD569" w14:textId="77777777" w:rsidR="006E6D8E" w:rsidRDefault="006E6D8E" w:rsidP="00CB44A9">
      <w:pPr>
        <w:spacing w:after="0"/>
      </w:pPr>
      <w:r>
        <w:t xml:space="preserve">Observera att kommentarer som visas i denna flik är knutna till personaluppgiften. </w:t>
      </w:r>
    </w:p>
    <w:p w14:paraId="13E4078C" w14:textId="77777777" w:rsidR="006E6D8E" w:rsidRDefault="006E6D8E" w:rsidP="00CB44A9">
      <w:pPr>
        <w:spacing w:after="0"/>
      </w:pPr>
      <w:r>
        <w:t>Kommentarer som skrivs i fliken anställning är knutna till respektive anställning och blir inte synliga i denna flik.</w:t>
      </w:r>
    </w:p>
    <w:p w14:paraId="2E0236A4" w14:textId="77777777" w:rsidR="007E11E9" w:rsidRDefault="007E11E9" w:rsidP="00CB44A9">
      <w:pPr>
        <w:spacing w:after="0"/>
      </w:pPr>
    </w:p>
    <w:p w14:paraId="25F6EE92" w14:textId="77777777" w:rsidR="00071757" w:rsidRDefault="00071757" w:rsidP="00CB44A9">
      <w:pPr>
        <w:spacing w:after="0"/>
      </w:pPr>
    </w:p>
    <w:p w14:paraId="0D2B2B56" w14:textId="77777777" w:rsidR="00071757" w:rsidRDefault="00071757" w:rsidP="00CB44A9">
      <w:pPr>
        <w:spacing w:after="0"/>
      </w:pPr>
    </w:p>
    <w:p w14:paraId="4C2A42FB" w14:textId="77777777" w:rsidR="00071757" w:rsidRDefault="00071757" w:rsidP="00CB44A9">
      <w:pPr>
        <w:spacing w:after="0"/>
      </w:pPr>
    </w:p>
    <w:p w14:paraId="0C586EA1" w14:textId="77777777" w:rsidR="00071757" w:rsidRDefault="00071757" w:rsidP="00CB44A9">
      <w:pPr>
        <w:spacing w:after="0"/>
      </w:pPr>
    </w:p>
    <w:p w14:paraId="3798C8FE" w14:textId="77777777" w:rsidR="00071757" w:rsidRDefault="00071757" w:rsidP="00CB44A9">
      <w:pPr>
        <w:spacing w:after="0"/>
      </w:pPr>
    </w:p>
    <w:p w14:paraId="7B637C15" w14:textId="77777777" w:rsidR="00071757" w:rsidRDefault="00071757" w:rsidP="00CB44A9">
      <w:pPr>
        <w:spacing w:after="0"/>
      </w:pPr>
    </w:p>
    <w:p w14:paraId="329C1A3B" w14:textId="77777777" w:rsidR="00071757" w:rsidRDefault="00071757" w:rsidP="00CB44A9">
      <w:pPr>
        <w:spacing w:after="0"/>
      </w:pPr>
    </w:p>
    <w:p w14:paraId="29A712CA" w14:textId="77777777" w:rsidR="00071757" w:rsidRDefault="00071757" w:rsidP="00CB44A9">
      <w:pPr>
        <w:spacing w:after="0"/>
      </w:pPr>
    </w:p>
    <w:p w14:paraId="0988A28F" w14:textId="77777777" w:rsidR="00071757" w:rsidRDefault="00071757" w:rsidP="00CB44A9">
      <w:pPr>
        <w:spacing w:after="0"/>
      </w:pPr>
    </w:p>
    <w:p w14:paraId="59D0ECE3" w14:textId="77777777" w:rsidR="00071757" w:rsidRDefault="00071757" w:rsidP="00CB44A9">
      <w:pPr>
        <w:spacing w:after="0"/>
      </w:pPr>
    </w:p>
    <w:p w14:paraId="3F1CAF5C" w14:textId="77777777" w:rsidR="00071757" w:rsidRDefault="00071757" w:rsidP="00CB44A9">
      <w:pPr>
        <w:spacing w:after="0"/>
      </w:pPr>
    </w:p>
    <w:p w14:paraId="4A802FAB" w14:textId="77777777" w:rsidR="00071757" w:rsidRDefault="00071757" w:rsidP="00CB44A9">
      <w:pPr>
        <w:spacing w:after="0"/>
      </w:pPr>
    </w:p>
    <w:p w14:paraId="32B18565" w14:textId="77777777" w:rsidR="00071757" w:rsidRDefault="00071757" w:rsidP="00CB44A9">
      <w:pPr>
        <w:spacing w:after="0"/>
      </w:pPr>
    </w:p>
    <w:p w14:paraId="5F573819" w14:textId="77777777" w:rsidR="00071757" w:rsidRDefault="00071757" w:rsidP="00CB44A9">
      <w:pPr>
        <w:spacing w:after="0"/>
      </w:pPr>
    </w:p>
    <w:p w14:paraId="30101111" w14:textId="77777777" w:rsidR="00071757" w:rsidRDefault="00071757" w:rsidP="00CB44A9">
      <w:pPr>
        <w:spacing w:after="0"/>
      </w:pPr>
    </w:p>
    <w:p w14:paraId="736B87EC" w14:textId="77777777" w:rsidR="00071757" w:rsidRDefault="00071757" w:rsidP="00CB44A9">
      <w:pPr>
        <w:spacing w:after="0"/>
      </w:pPr>
    </w:p>
    <w:p w14:paraId="7F4A6543" w14:textId="77777777" w:rsidR="00071757" w:rsidRDefault="00071757" w:rsidP="00CB44A9">
      <w:pPr>
        <w:spacing w:after="0"/>
      </w:pPr>
    </w:p>
    <w:p w14:paraId="641BB758" w14:textId="77777777" w:rsidR="00071757" w:rsidRDefault="00071757" w:rsidP="00CB44A9">
      <w:pPr>
        <w:spacing w:after="0"/>
      </w:pPr>
    </w:p>
    <w:p w14:paraId="16559C7D" w14:textId="77777777" w:rsidR="00F62170" w:rsidRPr="00F62170" w:rsidRDefault="007E11E9" w:rsidP="00F62170">
      <w:pPr>
        <w:pStyle w:val="Rubrik2"/>
      </w:pPr>
      <w:bookmarkStart w:id="14" w:name="_Toc84930068"/>
      <w:r>
        <w:lastRenderedPageBreak/>
        <w:t xml:space="preserve">4.11 </w:t>
      </w:r>
      <w:r w:rsidRPr="009068C3">
        <w:t>Ko</w:t>
      </w:r>
      <w:r>
        <w:t>ntroll</w:t>
      </w:r>
      <w:bookmarkEnd w:id="14"/>
    </w:p>
    <w:p w14:paraId="6D612200" w14:textId="77777777" w:rsidR="007E11E9" w:rsidRPr="007E11E9" w:rsidRDefault="007E11E9" w:rsidP="007E11E9">
      <w:r>
        <w:t>En speciell flik har tagits fram från och med budget 2019 för avstämning av eventuella differenser av konteringsprocent. 100% motsvarar alltid rätt andel av aktuell tjänsteomfattning.</w:t>
      </w:r>
    </w:p>
    <w:p w14:paraId="42625BDA" w14:textId="77777777" w:rsidR="007E11E9" w:rsidRDefault="00071757" w:rsidP="00CB44A9">
      <w:pPr>
        <w:spacing w:after="0"/>
      </w:pPr>
      <w:r>
        <w:t>I bild nedan motsvarar felkontering</w:t>
      </w:r>
      <w:r w:rsidRPr="00071757">
        <w:t>:</w:t>
      </w:r>
      <w:r w:rsidRPr="00071757">
        <w:br/>
        <w:t>- felkonterad person &gt;100%</w:t>
      </w:r>
      <w:r w:rsidRPr="00071757">
        <w:br/>
        <w:t>- Nyanställd 22 inlagd med lön januari och tjänsteomfattning i januari men ingen kontering januari utan istället i februari</w:t>
      </w:r>
    </w:p>
    <w:p w14:paraId="526A8BCB" w14:textId="77777777" w:rsidR="00071757" w:rsidRDefault="00071757" w:rsidP="00CB44A9">
      <w:pPr>
        <w:spacing w:after="0"/>
      </w:pPr>
      <w:r>
        <w:rPr>
          <w:noProof/>
          <w:lang w:eastAsia="sv-SE"/>
        </w:rPr>
        <w:drawing>
          <wp:inline distT="0" distB="0" distL="0" distR="0" wp14:anchorId="547FE6F3" wp14:editId="49CBE1B4">
            <wp:extent cx="6645910" cy="2843530"/>
            <wp:effectExtent l="0" t="0" r="2540" b="0"/>
            <wp:docPr id="12" name="Platshållare för innehåll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Platshållare för innehåll 12"/>
                    <pic:cNvPicPr>
                      <a:picLocks noGrp="1" noChangeAspect="1"/>
                    </pic:cNvPicPr>
                  </pic:nvPicPr>
                  <pic:blipFill>
                    <a:blip r:embed="rId37"/>
                    <a:stretch>
                      <a:fillRect/>
                    </a:stretch>
                  </pic:blipFill>
                  <pic:spPr>
                    <a:xfrm>
                      <a:off x="0" y="0"/>
                      <a:ext cx="6645910" cy="2843530"/>
                    </a:xfrm>
                    <a:prstGeom prst="rect">
                      <a:avLst/>
                    </a:prstGeom>
                  </pic:spPr>
                </pic:pic>
              </a:graphicData>
            </a:graphic>
          </wp:inline>
        </w:drawing>
      </w:r>
    </w:p>
    <w:p w14:paraId="5C81BD2A" w14:textId="77777777" w:rsidR="00071757" w:rsidRDefault="00071757" w:rsidP="00CB44A9">
      <w:pPr>
        <w:spacing w:after="0"/>
      </w:pPr>
    </w:p>
    <w:p w14:paraId="7842ECF7" w14:textId="77777777" w:rsidR="00CB6678" w:rsidRPr="009068C3" w:rsidRDefault="009A77C0" w:rsidP="009A77C0">
      <w:pPr>
        <w:pStyle w:val="Rubrik1"/>
        <w:ind w:left="568"/>
        <w:rPr>
          <w:color w:val="auto"/>
        </w:rPr>
      </w:pPr>
      <w:bookmarkStart w:id="15" w:name="_Toc84930069"/>
      <w:r>
        <w:rPr>
          <w:color w:val="auto"/>
        </w:rPr>
        <w:t xml:space="preserve">5. </w:t>
      </w:r>
      <w:r w:rsidR="00CB6678">
        <w:rPr>
          <w:color w:val="auto"/>
        </w:rPr>
        <w:t>Budgetering av uppsagd personal</w:t>
      </w:r>
      <w:bookmarkEnd w:id="15"/>
    </w:p>
    <w:p w14:paraId="3A89B179" w14:textId="77777777" w:rsidR="00CB6678" w:rsidRPr="00EC07C5" w:rsidRDefault="00CB6678" w:rsidP="00CB6678">
      <w:pPr>
        <w:spacing w:after="0"/>
      </w:pPr>
      <w:r w:rsidRPr="00EC07C5">
        <w:t>Vid uppsägning av personal som periodiseras d v s som är arbetsbefriad under uppsägningstiden gäller nedanstående hantering i Hypergene. För uppsagd personal som inte är arbetsbefriad under uppsägningstiden gäller</w:t>
      </w:r>
      <w:r>
        <w:t xml:space="preserve"> </w:t>
      </w:r>
      <w:r w:rsidRPr="00EC07C5">
        <w:t>samma budgetering som för övrig personal.</w:t>
      </w:r>
    </w:p>
    <w:p w14:paraId="4F6A3E9B" w14:textId="77777777" w:rsidR="00CB6678" w:rsidRPr="00EC07C5" w:rsidRDefault="00CB6678" w:rsidP="00CB6678">
      <w:pPr>
        <w:spacing w:after="0"/>
      </w:pPr>
    </w:p>
    <w:p w14:paraId="39F09D5F" w14:textId="77777777" w:rsidR="00CB6678" w:rsidRPr="00EC07C5" w:rsidRDefault="00CB6678" w:rsidP="00CB6678">
      <w:pPr>
        <w:spacing w:after="0"/>
        <w:rPr>
          <w:b/>
        </w:rPr>
      </w:pPr>
      <w:r w:rsidRPr="00EC07C5">
        <w:rPr>
          <w:b/>
        </w:rPr>
        <w:t>År 1</w:t>
      </w:r>
    </w:p>
    <w:p w14:paraId="5ED20FEA" w14:textId="77777777" w:rsidR="00CB6678" w:rsidRPr="00EC07C5" w:rsidRDefault="00CB6678" w:rsidP="00CB6678">
      <w:pPr>
        <w:spacing w:after="0"/>
      </w:pPr>
      <w:r w:rsidRPr="00EC07C5">
        <w:t>Uppsägningslönen för personal gällande period under budgetåret budgeteras som vanligt.</w:t>
      </w:r>
    </w:p>
    <w:p w14:paraId="3BB96C02" w14:textId="77777777" w:rsidR="00CB6678" w:rsidRPr="00EC07C5" w:rsidRDefault="00CB6678" w:rsidP="00CB6678">
      <w:pPr>
        <w:spacing w:after="0"/>
      </w:pPr>
      <w:r w:rsidRPr="00EC07C5">
        <w:t>För uppsägningslön för period efter budgetåret gäller följande;</w:t>
      </w:r>
    </w:p>
    <w:p w14:paraId="5371670F" w14:textId="77777777" w:rsidR="00CB6678" w:rsidRPr="00EC07C5" w:rsidRDefault="00CB6678" w:rsidP="00CB6678">
      <w:pPr>
        <w:spacing w:after="0"/>
      </w:pPr>
      <w:r>
        <w:t xml:space="preserve">Gå in i fliken </w:t>
      </w:r>
      <w:r w:rsidRPr="00A52EBC">
        <w:rPr>
          <w:b/>
        </w:rPr>
        <w:t>Anställning</w:t>
      </w:r>
      <w:r w:rsidRPr="00EC07C5">
        <w:t xml:space="preserve"> välj ”Nyanställd”.</w:t>
      </w:r>
    </w:p>
    <w:p w14:paraId="408B9E97" w14:textId="77777777" w:rsidR="00CB6678" w:rsidRPr="007C5D4A" w:rsidRDefault="00CB6678" w:rsidP="00CB6678">
      <w:pPr>
        <w:spacing w:after="0"/>
        <w:rPr>
          <w:highlight w:val="magenta"/>
        </w:rPr>
      </w:pPr>
    </w:p>
    <w:p w14:paraId="474FCF29" w14:textId="77777777" w:rsidR="00CB6678" w:rsidRPr="00EC07C5" w:rsidRDefault="00CB6678" w:rsidP="00CB6678">
      <w:pPr>
        <w:spacing w:after="0"/>
      </w:pPr>
      <w:r w:rsidRPr="00EC07C5">
        <w:t>Under ”</w:t>
      </w:r>
      <w:r w:rsidRPr="00EC07C5">
        <w:rPr>
          <w:b/>
        </w:rPr>
        <w:t>vald anställning</w:t>
      </w:r>
      <w:r w:rsidRPr="00EC07C5">
        <w:t>” budgeteras den periodiserade lönekostnad som avser uppsägningslön fr o m period efter budgetår . Beloppet anges med totalbelopp den månad som uppsägningslönen för kommande år antas bokas upp.</w:t>
      </w:r>
    </w:p>
    <w:p w14:paraId="5BCB3C99" w14:textId="77777777" w:rsidR="00CB6678" w:rsidRPr="00EC07C5" w:rsidRDefault="00CB6678" w:rsidP="00CB6678">
      <w:pPr>
        <w:spacing w:after="0"/>
      </w:pPr>
      <w:r w:rsidRPr="00EC07C5">
        <w:t>Vid behov kontakta Bea för beräkning av uppsägningskostnad. Välj spara.</w:t>
      </w:r>
    </w:p>
    <w:p w14:paraId="1EE09838" w14:textId="77777777" w:rsidR="00CB6678" w:rsidRPr="00EC07C5" w:rsidRDefault="00CB6678" w:rsidP="00CB6678">
      <w:pPr>
        <w:spacing w:after="0"/>
      </w:pPr>
      <w:r w:rsidRPr="00EC07C5">
        <w:t>Under</w:t>
      </w:r>
      <w:r w:rsidRPr="00EC07C5">
        <w:rPr>
          <w:b/>
        </w:rPr>
        <w:t xml:space="preserve"> ”tjänsteomfattning”</w:t>
      </w:r>
      <w:r w:rsidRPr="00EC07C5">
        <w:t xml:space="preserve"> ange aktuell tjänsteomfattning 100</w:t>
      </w:r>
      <w:r>
        <w:t xml:space="preserve"> </w:t>
      </w:r>
      <w:r w:rsidRPr="00EC07C5">
        <w:t>% för den månad uppsägningslönen antas periodiseras, dvs. ett engångsbelopp den månaden. Periodisering sker i samband med bokslut.</w:t>
      </w:r>
    </w:p>
    <w:p w14:paraId="293C5FA2" w14:textId="77777777" w:rsidR="00CB6678" w:rsidRDefault="00CB6678" w:rsidP="00CB6678">
      <w:pPr>
        <w:spacing w:after="0"/>
      </w:pPr>
    </w:p>
    <w:p w14:paraId="0C2D81AD" w14:textId="77777777" w:rsidR="00CB6678" w:rsidRPr="00EC07C5" w:rsidRDefault="00CB6678" w:rsidP="00CB6678">
      <w:pPr>
        <w:spacing w:after="0"/>
        <w:rPr>
          <w:b/>
        </w:rPr>
      </w:pPr>
      <w:r w:rsidRPr="00EC07C5">
        <w:t>Under</w:t>
      </w:r>
      <w:r w:rsidRPr="00EC07C5">
        <w:rPr>
          <w:b/>
        </w:rPr>
        <w:t xml:space="preserve"> ”kontering” </w:t>
      </w:r>
      <w:r w:rsidRPr="00EC07C5">
        <w:t>läggs kontering för uppsägning d v s</w:t>
      </w:r>
      <w:r w:rsidRPr="00EC07C5">
        <w:rPr>
          <w:b/>
        </w:rPr>
        <w:t xml:space="preserve"> </w:t>
      </w:r>
      <w:r w:rsidRPr="00EC07C5">
        <w:t xml:space="preserve">konto </w:t>
      </w:r>
      <w:r w:rsidRPr="00EC07C5">
        <w:rPr>
          <w:i/>
        </w:rPr>
        <w:t>4091 (alt. uppdelat på 4091/4562/4649)</w:t>
      </w:r>
      <w:r w:rsidRPr="00EC07C5">
        <w:rPr>
          <w:b/>
        </w:rPr>
        <w:t>.</w:t>
      </w:r>
    </w:p>
    <w:p w14:paraId="48D489B0" w14:textId="77777777" w:rsidR="00CB6678" w:rsidRPr="00EC07C5" w:rsidRDefault="00CB6678" w:rsidP="00CB6678">
      <w:pPr>
        <w:spacing w:after="0"/>
      </w:pPr>
      <w:r w:rsidRPr="00EC07C5">
        <w:t>För denna periodiserade lönekostnad genereras LKP samt löneökning eftersom det varierar om löneökning verkställs på uppsagd personal eller ej. Däremot genereras ingen OH och kontor.</w:t>
      </w:r>
    </w:p>
    <w:p w14:paraId="1CB2F57D" w14:textId="77777777" w:rsidR="00CB6678" w:rsidRPr="00EC07C5" w:rsidRDefault="00CB6678" w:rsidP="00CB6678">
      <w:pPr>
        <w:spacing w:after="0"/>
      </w:pPr>
    </w:p>
    <w:p w14:paraId="18807A01" w14:textId="77777777" w:rsidR="00CB6678" w:rsidRPr="00EC07C5" w:rsidRDefault="00CB6678" w:rsidP="00CB6678">
      <w:pPr>
        <w:spacing w:after="0"/>
        <w:rPr>
          <w:b/>
          <w:i/>
        </w:rPr>
      </w:pPr>
      <w:r w:rsidRPr="00EC07C5">
        <w:rPr>
          <w:b/>
          <w:i/>
        </w:rPr>
        <w:t>För budgetering av pensionsersättning och engångspremie SPV i samband med uppsägning kontaktas Bea för belopp och kontering.</w:t>
      </w:r>
    </w:p>
    <w:p w14:paraId="13D537AE" w14:textId="77777777" w:rsidR="00CB6678" w:rsidRPr="00EC07C5" w:rsidRDefault="00CB6678" w:rsidP="00CB6678">
      <w:pPr>
        <w:spacing w:after="0"/>
        <w:rPr>
          <w:b/>
        </w:rPr>
      </w:pPr>
    </w:p>
    <w:p w14:paraId="75C5D457" w14:textId="77777777" w:rsidR="00CB6678" w:rsidRPr="00EC07C5" w:rsidRDefault="00CB6678" w:rsidP="00CB6678">
      <w:pPr>
        <w:spacing w:after="0"/>
        <w:rPr>
          <w:b/>
        </w:rPr>
      </w:pPr>
      <w:r w:rsidRPr="00EC07C5">
        <w:rPr>
          <w:b/>
        </w:rPr>
        <w:t>År 2</w:t>
      </w:r>
    </w:p>
    <w:p w14:paraId="41700E68" w14:textId="77777777" w:rsidR="00CB6678" w:rsidRDefault="00CB6678" w:rsidP="00CB44A9">
      <w:pPr>
        <w:spacing w:after="0"/>
      </w:pPr>
      <w:r w:rsidRPr="00EC07C5">
        <w:lastRenderedPageBreak/>
        <w:t xml:space="preserve">År 2 kommer lönen för uppsagd personal att utbetalas som vanlig lön per månad. Denna kostnad budgeteras som vanlig därför lön för aktuell person och per månad. I bokföringen kommer periodiserad uppsägningslön från föregående år att backas i samband med bokslut.  Detta innebär att OH och konto genereras på verklig löneutbetalning, men lönekostnaden nettas bort via backning av periodisering. I budget ska därför backning av periodisering göras och detta görs på samma sätt som år 1 vid uppbokning d v s via inlägg av nyanställd som konteras på konto 4091 (alt. uppdelat på 4091/4562/4649), men denna gång med </w:t>
      </w:r>
      <w:r w:rsidRPr="00A84AEB">
        <w:rPr>
          <w:i/>
        </w:rPr>
        <w:t>k</w:t>
      </w:r>
      <w:r w:rsidRPr="00EC07C5">
        <w:rPr>
          <w:i/>
        </w:rPr>
        <w:t>reditbelopp</w:t>
      </w:r>
      <w:r w:rsidRPr="00EC07C5">
        <w:t>.</w:t>
      </w:r>
    </w:p>
    <w:p w14:paraId="02E58EEA" w14:textId="77777777" w:rsidR="00E02AD9" w:rsidRPr="009068C3" w:rsidRDefault="00E02AD9" w:rsidP="00CB44A9">
      <w:pPr>
        <w:spacing w:after="0"/>
      </w:pPr>
    </w:p>
    <w:p w14:paraId="3BA86666" w14:textId="77777777" w:rsidR="00F66124" w:rsidRPr="009068C3" w:rsidRDefault="00F628F6" w:rsidP="009A77C0">
      <w:pPr>
        <w:pStyle w:val="Rubrik1"/>
        <w:ind w:left="568"/>
        <w:rPr>
          <w:color w:val="auto"/>
        </w:rPr>
      </w:pPr>
      <w:bookmarkStart w:id="16" w:name="_Toc84930070"/>
      <w:r>
        <w:rPr>
          <w:color w:val="auto"/>
        </w:rPr>
        <w:t>6</w:t>
      </w:r>
      <w:r w:rsidR="009A77C0">
        <w:rPr>
          <w:color w:val="auto"/>
        </w:rPr>
        <w:t xml:space="preserve">. </w:t>
      </w:r>
      <w:r w:rsidR="00F66124" w:rsidRPr="009068C3">
        <w:rPr>
          <w:color w:val="auto"/>
        </w:rPr>
        <w:t>Klarm</w:t>
      </w:r>
      <w:r w:rsidR="001E65AF" w:rsidRPr="009068C3">
        <w:rPr>
          <w:color w:val="auto"/>
        </w:rPr>
        <w:t>arkering och ev flödeskommentar</w:t>
      </w:r>
      <w:bookmarkEnd w:id="16"/>
    </w:p>
    <w:p w14:paraId="466D2428" w14:textId="77777777" w:rsidR="008A6087" w:rsidRDefault="00CB6678" w:rsidP="00F66124">
      <w:pPr>
        <w:spacing w:after="0"/>
      </w:pPr>
      <w:r>
        <w:t xml:space="preserve">När all personal är budgeterad och avstämd </w:t>
      </w:r>
      <w:r w:rsidR="00F66124">
        <w:t xml:space="preserve">läggs eventuella kommentarer in till godkännandenivån genom att klicka på knappen </w:t>
      </w:r>
      <w:r w:rsidR="00F66124" w:rsidRPr="00B40CE4">
        <w:rPr>
          <w:b/>
        </w:rPr>
        <w:t>”</w:t>
      </w:r>
      <w:r w:rsidR="009E1475">
        <w:rPr>
          <w:b/>
        </w:rPr>
        <w:t>Kommentera uppgift</w:t>
      </w:r>
      <w:r w:rsidR="009E1475">
        <w:t>” som finns längst upp till höger i uppgiften.</w:t>
      </w:r>
    </w:p>
    <w:p w14:paraId="6410FFDA" w14:textId="77777777" w:rsidR="00F66124" w:rsidRDefault="00F66124" w:rsidP="00F66124">
      <w:pPr>
        <w:spacing w:after="0"/>
      </w:pPr>
      <w:r>
        <w:t xml:space="preserve">Därefter sker klarmarkering via knappen </w:t>
      </w:r>
      <w:r w:rsidRPr="00B40CE4">
        <w:rPr>
          <w:b/>
        </w:rPr>
        <w:t>”klarmarkera</w:t>
      </w:r>
      <w:r w:rsidR="009E1475">
        <w:rPr>
          <w:b/>
        </w:rPr>
        <w:t xml:space="preserve"> uppgift</w:t>
      </w:r>
      <w:r w:rsidRPr="00B40CE4">
        <w:rPr>
          <w:b/>
        </w:rPr>
        <w:t>”.</w:t>
      </w:r>
    </w:p>
    <w:p w14:paraId="7B34288E" w14:textId="77777777" w:rsidR="00D710DD" w:rsidRDefault="00D710DD" w:rsidP="00F66124">
      <w:pPr>
        <w:spacing w:after="0"/>
      </w:pPr>
    </w:p>
    <w:p w14:paraId="1B04D20A" w14:textId="77777777" w:rsidR="00F66124" w:rsidRPr="006A1FD9" w:rsidRDefault="00845026" w:rsidP="00F66124">
      <w:pPr>
        <w:spacing w:after="0"/>
      </w:pPr>
      <w:r w:rsidRPr="006A1FD9">
        <w:t>När</w:t>
      </w:r>
      <w:r w:rsidR="00D96167" w:rsidRPr="006A1FD9">
        <w:t xml:space="preserve"> </w:t>
      </w:r>
      <w:r w:rsidRPr="006A1FD9">
        <w:t xml:space="preserve">personal och </w:t>
      </w:r>
      <w:r w:rsidR="00F66124" w:rsidRPr="006A1FD9">
        <w:t>k</w:t>
      </w:r>
      <w:r w:rsidR="00F628F6" w:rsidRPr="006A1FD9">
        <w:t>onto är klarmarkerad för en org</w:t>
      </w:r>
      <w:r w:rsidR="00F66124" w:rsidRPr="006A1FD9">
        <w:t>enhet/avd</w:t>
      </w:r>
      <w:r w:rsidR="00F628F6" w:rsidRPr="006A1FD9">
        <w:t>elning</w:t>
      </w:r>
      <w:r w:rsidR="00F66124" w:rsidRPr="006A1FD9">
        <w:t xml:space="preserve"> går avdelningens totala budget för godkännande till aktuell chef.</w:t>
      </w:r>
      <w:r w:rsidRPr="006A1FD9">
        <w:t xml:space="preserve"> (Investeringsuppgiften budgeteras och godkänns i separat flöde)</w:t>
      </w:r>
    </w:p>
    <w:p w14:paraId="22FA8640" w14:textId="77777777" w:rsidR="009E1475" w:rsidRDefault="009E1475" w:rsidP="00F66124">
      <w:pPr>
        <w:spacing w:after="0"/>
      </w:pPr>
    </w:p>
    <w:p w14:paraId="7FFD1D10" w14:textId="77777777" w:rsidR="009E1475" w:rsidRDefault="009E1475" w:rsidP="00F66124">
      <w:pPr>
        <w:spacing w:after="0"/>
      </w:pPr>
      <w:r>
        <w:t xml:space="preserve">Vid tillfällen då någon annan ekonom än den som är inlagd för uppgiften behöver arbeta med uppgiften kan man dela uppgift via knappen </w:t>
      </w:r>
      <w:r w:rsidRPr="009E1475">
        <w:rPr>
          <w:b/>
        </w:rPr>
        <w:t xml:space="preserve">”Dela uppgift”. </w:t>
      </w:r>
      <w:r>
        <w:t>Man kan endast dela uppgifter med personer som finns inlagda i systemet.</w:t>
      </w:r>
    </w:p>
    <w:p w14:paraId="2C50EA85" w14:textId="77777777" w:rsidR="00D710DD" w:rsidRDefault="00D710DD" w:rsidP="002B2A5F">
      <w:pPr>
        <w:spacing w:after="0"/>
        <w:rPr>
          <w:noProof/>
          <w:lang w:eastAsia="sv-SE"/>
        </w:rPr>
      </w:pPr>
    </w:p>
    <w:p w14:paraId="3741C5F6" w14:textId="77777777" w:rsidR="002E5CE8" w:rsidRDefault="009E1475" w:rsidP="002B2A5F">
      <w:pPr>
        <w:spacing w:after="0"/>
      </w:pPr>
      <w:r>
        <w:rPr>
          <w:noProof/>
          <w:lang w:eastAsia="sv-SE"/>
        </w:rPr>
        <w:drawing>
          <wp:inline distT="0" distB="0" distL="0" distR="0" wp14:anchorId="2D9E7FAC" wp14:editId="3494B5B0">
            <wp:extent cx="4191000" cy="419100"/>
            <wp:effectExtent l="0" t="0" r="0" b="0"/>
            <wp:docPr id="288" name="Bildobjekt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91000" cy="419100"/>
                    </a:xfrm>
                    <a:prstGeom prst="rect">
                      <a:avLst/>
                    </a:prstGeom>
                  </pic:spPr>
                </pic:pic>
              </a:graphicData>
            </a:graphic>
          </wp:inline>
        </w:drawing>
      </w:r>
    </w:p>
    <w:p w14:paraId="71543971" w14:textId="77777777" w:rsidR="0083568E" w:rsidRDefault="0083568E" w:rsidP="00DE00B1">
      <w:pPr>
        <w:spacing w:after="0"/>
        <w:rPr>
          <w:color w:val="FF0000"/>
        </w:rPr>
      </w:pPr>
    </w:p>
    <w:p w14:paraId="472CA467" w14:textId="77777777" w:rsidR="00333D93" w:rsidRPr="005C45E2" w:rsidRDefault="00F628F6" w:rsidP="009A77C0">
      <w:pPr>
        <w:pStyle w:val="Rubrik1"/>
        <w:ind w:left="568"/>
        <w:rPr>
          <w:color w:val="auto"/>
        </w:rPr>
      </w:pPr>
      <w:bookmarkStart w:id="17" w:name="_Toc84930071"/>
      <w:r>
        <w:rPr>
          <w:color w:val="auto"/>
        </w:rPr>
        <w:t>7</w:t>
      </w:r>
      <w:r w:rsidR="009A77C0">
        <w:rPr>
          <w:color w:val="auto"/>
        </w:rPr>
        <w:t xml:space="preserve">. </w:t>
      </w:r>
      <w:r w:rsidR="00333D93" w:rsidRPr="005C45E2">
        <w:rPr>
          <w:color w:val="auto"/>
        </w:rPr>
        <w:t>Godkännande</w:t>
      </w:r>
      <w:bookmarkEnd w:id="17"/>
    </w:p>
    <w:p w14:paraId="16ABE31B" w14:textId="77777777" w:rsidR="00A21373" w:rsidRPr="00A21373" w:rsidRDefault="00DE41AA" w:rsidP="00DE41AA">
      <w:pPr>
        <w:rPr>
          <w:b/>
        </w:rPr>
      </w:pPr>
      <w:r w:rsidRPr="001C3EB2">
        <w:t xml:space="preserve">När budgetuppgifter </w:t>
      </w:r>
      <w:r w:rsidR="00F628F6" w:rsidRPr="001C3EB2">
        <w:t>för en</w:t>
      </w:r>
      <w:r w:rsidRPr="001C3EB2">
        <w:t xml:space="preserve"> avdelning </w:t>
      </w:r>
      <w:r w:rsidR="00845026" w:rsidRPr="001C3EB2">
        <w:t>för personal</w:t>
      </w:r>
      <w:r w:rsidRPr="001C3EB2">
        <w:t xml:space="preserve"> </w:t>
      </w:r>
      <w:r w:rsidR="00845026" w:rsidRPr="001C3EB2">
        <w:t>och</w:t>
      </w:r>
      <w:r w:rsidRPr="001C3EB2">
        <w:t xml:space="preserve"> k</w:t>
      </w:r>
      <w:r w:rsidR="00AD3158" w:rsidRPr="001C3EB2">
        <w:t>ontoinmatningar är klarmarkerad</w:t>
      </w:r>
      <w:r w:rsidR="00F628F6" w:rsidRPr="001C3EB2">
        <w:t>e</w:t>
      </w:r>
      <w:r w:rsidRPr="001C3EB2">
        <w:t xml:space="preserve"> går uppgiften vidare till aktuell </w:t>
      </w:r>
      <w:r w:rsidR="00607296" w:rsidRPr="001C3EB2">
        <w:t>ekonom</w:t>
      </w:r>
      <w:r w:rsidRPr="001C3EB2">
        <w:t xml:space="preserve"> för godkännande. </w:t>
      </w:r>
      <w:r w:rsidR="00845026" w:rsidRPr="001C3EB2">
        <w:t>Investeringsuppgiften budgeteras och godkänns i separat flöde.</w:t>
      </w:r>
      <w:r w:rsidR="00845026">
        <w:t xml:space="preserve"> </w:t>
      </w:r>
      <w:r w:rsidR="00607296">
        <w:t xml:space="preserve">Budgeten för hela avdelningen godkänns genom att trycka på knappen </w:t>
      </w:r>
      <w:r w:rsidR="00607296" w:rsidRPr="00A21373">
        <w:rPr>
          <w:b/>
        </w:rPr>
        <w:t>”Godkänn”</w:t>
      </w:r>
      <w:r w:rsidR="00A21373" w:rsidRPr="00A21373">
        <w:t>.</w:t>
      </w:r>
      <w:r w:rsidR="00A21373">
        <w:t xml:space="preserve"> För att skicka tillbaka budgeten för ytterligare bearbetning tryck på knappen </w:t>
      </w:r>
      <w:r w:rsidR="00A21373" w:rsidRPr="00A21373">
        <w:rPr>
          <w:b/>
        </w:rPr>
        <w:t>”Skicka tillbaka”.</w:t>
      </w:r>
      <w:r w:rsidR="00A21373">
        <w:rPr>
          <w:b/>
        </w:rPr>
        <w:t xml:space="preserve"> </w:t>
      </w:r>
      <w:r w:rsidR="00A21373" w:rsidRPr="005C45E2">
        <w:t>För avstämning av aktuell budget kan rapporter tas fram i respektive flik innan godkännande. När allt är avstämt och klart godkänns budgeten</w:t>
      </w:r>
      <w:r w:rsidR="00A21373">
        <w:t>.</w:t>
      </w:r>
    </w:p>
    <w:p w14:paraId="5B34348F" w14:textId="77777777" w:rsidR="00A21373" w:rsidRDefault="00A21373" w:rsidP="00DE41AA">
      <w:r>
        <w:t xml:space="preserve">För att läsa eller skriva eventuella flödeskommentarer från tidigare eller kommande nivåer, klicka på knappen </w:t>
      </w:r>
      <w:r>
        <w:rPr>
          <w:b/>
        </w:rPr>
        <w:t>”F</w:t>
      </w:r>
      <w:r w:rsidRPr="00B40CE4">
        <w:rPr>
          <w:b/>
        </w:rPr>
        <w:t>lödeskommentarer</w:t>
      </w:r>
      <w:r>
        <w:t>”.</w:t>
      </w:r>
    </w:p>
    <w:p w14:paraId="7CD1432A" w14:textId="77777777" w:rsidR="00DE41AA" w:rsidRPr="005C45E2" w:rsidRDefault="00A21373" w:rsidP="00DE41AA">
      <w:r>
        <w:t>Efter ekonomens godkännande</w:t>
      </w:r>
      <w:r w:rsidR="00DE41AA" w:rsidRPr="005C45E2">
        <w:t xml:space="preserve"> hamnar </w:t>
      </w:r>
      <w:r>
        <w:t>uppgiften i fliken</w:t>
      </w:r>
      <w:r w:rsidR="00DE41AA" w:rsidRPr="005C45E2">
        <w:t xml:space="preserve"> ”Mina uppgifter”</w:t>
      </w:r>
      <w:r w:rsidR="00F628F6">
        <w:t xml:space="preserve"> för avdelningschefen och ”Mina klarmarkerade uppgifter” för ekonomen</w:t>
      </w:r>
      <w:r w:rsidR="00DE41AA" w:rsidRPr="005C45E2">
        <w:t xml:space="preserve">. </w:t>
      </w:r>
    </w:p>
    <w:p w14:paraId="030A8DB6" w14:textId="77777777" w:rsidR="00607296" w:rsidRDefault="00607296" w:rsidP="00DE41AA">
      <w:pPr>
        <w:rPr>
          <w:color w:val="FF0000"/>
        </w:rPr>
      </w:pPr>
      <w:r>
        <w:rPr>
          <w:noProof/>
          <w:lang w:eastAsia="sv-SE"/>
        </w:rPr>
        <w:drawing>
          <wp:inline distT="0" distB="0" distL="0" distR="0" wp14:anchorId="480AF05C" wp14:editId="66B3E7F0">
            <wp:extent cx="6645910" cy="1769745"/>
            <wp:effectExtent l="0" t="0" r="2540" b="190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45910" cy="1769745"/>
                    </a:xfrm>
                    <a:prstGeom prst="rect">
                      <a:avLst/>
                    </a:prstGeom>
                  </pic:spPr>
                </pic:pic>
              </a:graphicData>
            </a:graphic>
          </wp:inline>
        </w:drawing>
      </w:r>
    </w:p>
    <w:p w14:paraId="46EB1E83" w14:textId="77777777" w:rsidR="00F628F6" w:rsidRPr="001E077F" w:rsidRDefault="00F628F6" w:rsidP="00F628F6">
      <w:pPr>
        <w:pStyle w:val="Rubrik1"/>
        <w:ind w:left="568"/>
        <w:rPr>
          <w:color w:val="auto"/>
        </w:rPr>
      </w:pPr>
      <w:bookmarkStart w:id="18" w:name="_Toc423598640"/>
      <w:bookmarkStart w:id="19" w:name="_Toc84930072"/>
      <w:r>
        <w:rPr>
          <w:color w:val="auto"/>
        </w:rPr>
        <w:lastRenderedPageBreak/>
        <w:t>8. Översikt total avdelning i samband med upprättande av budget/prognos</w:t>
      </w:r>
      <w:bookmarkEnd w:id="18"/>
      <w:bookmarkEnd w:id="19"/>
    </w:p>
    <w:p w14:paraId="44FE658D" w14:textId="77777777" w:rsidR="00F628F6" w:rsidRDefault="00F628F6" w:rsidP="00F628F6">
      <w:pPr>
        <w:spacing w:after="0"/>
      </w:pPr>
      <w:r w:rsidRPr="00A84AEB">
        <w:t>I samband med upprättande av budget och prognos kan man se total avdelning inklusive underavdelning</w:t>
      </w:r>
      <w:r>
        <w:t>ar</w:t>
      </w:r>
      <w:r w:rsidRPr="00A84AEB">
        <w:t xml:space="preserve"> under fliken ”Uppgifter” samt ”Mina kommande uppgifter”:</w:t>
      </w:r>
    </w:p>
    <w:p w14:paraId="6E8ABA85" w14:textId="77777777" w:rsidR="00F628F6" w:rsidRPr="00A84AEB" w:rsidRDefault="00F628F6" w:rsidP="00F628F6">
      <w:pPr>
        <w:spacing w:after="0"/>
      </w:pPr>
    </w:p>
    <w:p w14:paraId="5B227A86" w14:textId="77777777" w:rsidR="00F628F6" w:rsidRPr="00A84AEB" w:rsidRDefault="00D348A7" w:rsidP="00F628F6">
      <w:pPr>
        <w:spacing w:after="0"/>
      </w:pPr>
      <w:r>
        <w:rPr>
          <w:noProof/>
          <w:lang w:eastAsia="sv-SE"/>
        </w:rPr>
        <w:drawing>
          <wp:inline distT="0" distB="0" distL="0" distR="0" wp14:anchorId="1ED5DF52" wp14:editId="0DE50D4E">
            <wp:extent cx="6645910" cy="410845"/>
            <wp:effectExtent l="0" t="0" r="2540" b="8255"/>
            <wp:docPr id="294" name="Bildobjekt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45910" cy="410845"/>
                    </a:xfrm>
                    <a:prstGeom prst="rect">
                      <a:avLst/>
                    </a:prstGeom>
                  </pic:spPr>
                </pic:pic>
              </a:graphicData>
            </a:graphic>
          </wp:inline>
        </w:drawing>
      </w:r>
    </w:p>
    <w:p w14:paraId="54C34A69" w14:textId="77777777" w:rsidR="00F628F6" w:rsidRPr="00A84AEB" w:rsidRDefault="00F628F6" w:rsidP="00F628F6">
      <w:pPr>
        <w:spacing w:after="0"/>
      </w:pPr>
    </w:p>
    <w:p w14:paraId="630A6EEA" w14:textId="77777777" w:rsidR="00F628F6" w:rsidRPr="00A84AEB" w:rsidRDefault="00F628F6" w:rsidP="00F628F6">
      <w:pPr>
        <w:spacing w:after="0"/>
      </w:pPr>
      <w:r w:rsidRPr="00A84AEB">
        <w:t xml:space="preserve">Samt där klicka </w:t>
      </w:r>
      <w:r w:rsidR="00D348A7" w:rsidRPr="00D348A7">
        <w:rPr>
          <w:noProof/>
          <w:lang w:eastAsia="sv-SE"/>
        </w:rPr>
        <w:t xml:space="preserve"> </w:t>
      </w:r>
      <w:r w:rsidR="000C39D5">
        <w:rPr>
          <w:noProof/>
          <w:lang w:eastAsia="sv-SE"/>
        </w:rPr>
        <w:drawing>
          <wp:inline distT="0" distB="0" distL="0" distR="0" wp14:anchorId="273C2BE0" wp14:editId="4A6BEF3D">
            <wp:extent cx="933450" cy="466725"/>
            <wp:effectExtent l="0" t="0" r="0" b="9525"/>
            <wp:docPr id="301" name="Bildobjekt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33450" cy="466725"/>
                    </a:xfrm>
                    <a:prstGeom prst="rect">
                      <a:avLst/>
                    </a:prstGeom>
                  </pic:spPr>
                </pic:pic>
              </a:graphicData>
            </a:graphic>
          </wp:inline>
        </w:drawing>
      </w:r>
      <w:r w:rsidRPr="00A84AEB">
        <w:t xml:space="preserve"> för aktuell avdelnings</w:t>
      </w:r>
      <w:r>
        <w:t>gruppering (</w:t>
      </w:r>
      <w:r w:rsidRPr="00A84AEB">
        <w:t xml:space="preserve">tex 5006*). </w:t>
      </w:r>
    </w:p>
    <w:p w14:paraId="224DFFDF" w14:textId="77777777" w:rsidR="00F628F6" w:rsidRPr="00A84AEB" w:rsidRDefault="00F628F6" w:rsidP="00F628F6">
      <w:pPr>
        <w:spacing w:after="0"/>
      </w:pPr>
    </w:p>
    <w:p w14:paraId="255DC0F7" w14:textId="77777777" w:rsidR="00F628F6" w:rsidRPr="00A84AEB" w:rsidRDefault="00F628F6" w:rsidP="00F628F6">
      <w:pPr>
        <w:spacing w:after="0"/>
      </w:pPr>
      <w:r w:rsidRPr="00A84AEB">
        <w:t>Där finns sedan möjlighet att på summeringsnivå se hur budget/prognos som upprättats t o m dagens datum ser ut på total avdelnings samt per underavdelning hur budget/prognos.</w:t>
      </w:r>
    </w:p>
    <w:p w14:paraId="18C08AFD" w14:textId="77777777" w:rsidR="00F628F6" w:rsidRPr="00DE41AA" w:rsidRDefault="00F628F6" w:rsidP="00DE41AA">
      <w:pPr>
        <w:rPr>
          <w:color w:val="FF0000"/>
        </w:rPr>
      </w:pPr>
    </w:p>
    <w:p w14:paraId="2DA0DBC9" w14:textId="77777777" w:rsidR="00333D93" w:rsidRDefault="009A77C0" w:rsidP="009A77C0">
      <w:pPr>
        <w:pStyle w:val="Rubrik1"/>
        <w:ind w:left="568"/>
        <w:rPr>
          <w:color w:val="auto"/>
        </w:rPr>
      </w:pPr>
      <w:bookmarkStart w:id="20" w:name="_Toc84930073"/>
      <w:r>
        <w:rPr>
          <w:color w:val="auto"/>
        </w:rPr>
        <w:t>9.</w:t>
      </w:r>
      <w:r w:rsidR="0007192B">
        <w:rPr>
          <w:color w:val="auto"/>
        </w:rPr>
        <w:t xml:space="preserve"> </w:t>
      </w:r>
      <w:r w:rsidR="00333D93">
        <w:rPr>
          <w:color w:val="auto"/>
        </w:rPr>
        <w:t>Exempel budgetering nyanställd personal</w:t>
      </w:r>
      <w:bookmarkEnd w:id="20"/>
    </w:p>
    <w:p w14:paraId="0F1C79A0" w14:textId="77777777" w:rsidR="00333D93" w:rsidRPr="007B04EB" w:rsidRDefault="00333D93" w:rsidP="00333D93">
      <w:r>
        <w:t>Avdelningen EVJ ska under budgetåret anställa en ny lektor i företagsekonomi på heltid. Anställningen börjar 2015-04-01 och månadslönen kommer att bli 38 000 kr per månad. Lektorn kommer att forska på 20</w:t>
      </w:r>
      <w:r w:rsidR="00A21373">
        <w:t xml:space="preserve"> </w:t>
      </w:r>
      <w:r>
        <w:t xml:space="preserve">%, undervisa på 50% samt vara studierektor på 30%. Med anledning av uppdraget som studierektor kommer lektorn även att erhålla ett arvode om 2 000 kr per månad. </w:t>
      </w:r>
    </w:p>
    <w:p w14:paraId="5272AD2A" w14:textId="77777777" w:rsidR="00333D93" w:rsidRDefault="00333D93" w:rsidP="00333D93">
      <w:pPr>
        <w:pStyle w:val="Liststycke"/>
        <w:numPr>
          <w:ilvl w:val="0"/>
          <w:numId w:val="12"/>
        </w:numPr>
      </w:pPr>
      <w:r>
        <w:t xml:space="preserve">Gå till fliken </w:t>
      </w:r>
      <w:r w:rsidRPr="00A52EBC">
        <w:rPr>
          <w:b/>
        </w:rPr>
        <w:t>”Anställning”</w:t>
      </w:r>
    </w:p>
    <w:p w14:paraId="146A0D63" w14:textId="77777777" w:rsidR="00333D93" w:rsidRDefault="00333D93" w:rsidP="00333D93">
      <w:pPr>
        <w:pStyle w:val="Liststycke"/>
        <w:numPr>
          <w:ilvl w:val="0"/>
          <w:numId w:val="12"/>
        </w:numPr>
      </w:pPr>
      <w:r>
        <w:t>Välj ”Nyanställd X” i rullisten</w:t>
      </w:r>
    </w:p>
    <w:p w14:paraId="43903C5F" w14:textId="77777777" w:rsidR="00333D93" w:rsidRDefault="00333D93" w:rsidP="00333D93">
      <w:pPr>
        <w:pStyle w:val="Liststycke"/>
        <w:numPr>
          <w:ilvl w:val="0"/>
          <w:numId w:val="12"/>
        </w:numPr>
      </w:pPr>
      <w:r>
        <w:t>Ange månadslön 38 000 kr för månaderna april-december</w:t>
      </w:r>
    </w:p>
    <w:p w14:paraId="0F68E534" w14:textId="77777777" w:rsidR="00333D93" w:rsidRDefault="00333D93" w:rsidP="00333D93">
      <w:pPr>
        <w:pStyle w:val="Liststycke"/>
        <w:numPr>
          <w:ilvl w:val="0"/>
          <w:numId w:val="12"/>
        </w:numPr>
      </w:pPr>
      <w:r>
        <w:t>Ange inget lönetillägg. Studierektorsarvodet anges under punkt 8 eftersom det inte följer den ordinarie lönens kontering.</w:t>
      </w:r>
    </w:p>
    <w:p w14:paraId="462DA374" w14:textId="77777777" w:rsidR="00333D93" w:rsidRDefault="00333D93" w:rsidP="00333D93">
      <w:pPr>
        <w:pStyle w:val="Liststycke"/>
        <w:numPr>
          <w:ilvl w:val="0"/>
          <w:numId w:val="12"/>
        </w:numPr>
      </w:pPr>
      <w:r>
        <w:t>Ange omfattning 100 % (heltid) för månaderna april-december</w:t>
      </w:r>
    </w:p>
    <w:p w14:paraId="5FE46F62" w14:textId="77777777" w:rsidR="00333D93" w:rsidRDefault="00333D93" w:rsidP="00333D93">
      <w:pPr>
        <w:pStyle w:val="Liststycke"/>
        <w:numPr>
          <w:ilvl w:val="0"/>
          <w:numId w:val="12"/>
        </w:numPr>
      </w:pPr>
      <w:r>
        <w:t>Ange ingen frånvaro (ingen frånvaro beräknad)</w:t>
      </w:r>
    </w:p>
    <w:p w14:paraId="5991DF10" w14:textId="77777777" w:rsidR="00333D93" w:rsidRDefault="00333D93" w:rsidP="00333D93">
      <w:pPr>
        <w:pStyle w:val="Liststycke"/>
        <w:numPr>
          <w:ilvl w:val="0"/>
          <w:numId w:val="12"/>
        </w:numPr>
      </w:pPr>
      <w:r>
        <w:t>Ange kontering för 20 % forskning, 50</w:t>
      </w:r>
      <w:r w:rsidR="00A21373">
        <w:t xml:space="preserve"> </w:t>
      </w:r>
      <w:r>
        <w:t>% undervisning och 30</w:t>
      </w:r>
      <w:r w:rsidR="00A21373">
        <w:t xml:space="preserve"> </w:t>
      </w:r>
      <w:r>
        <w:t xml:space="preserve">% </w:t>
      </w:r>
      <w:r w:rsidRPr="00EC07C5">
        <w:t>studierektor för månaderna</w:t>
      </w:r>
      <w:r>
        <w:t xml:space="preserve"> april-december</w:t>
      </w:r>
    </w:p>
    <w:p w14:paraId="4C274832" w14:textId="77777777" w:rsidR="00333D93" w:rsidRDefault="00333D93" w:rsidP="00333D93">
      <w:pPr>
        <w:pStyle w:val="Liststycke"/>
        <w:numPr>
          <w:ilvl w:val="0"/>
          <w:numId w:val="12"/>
        </w:numPr>
      </w:pPr>
      <w:r>
        <w:t>Ange arvode 2 000 kr för månaderna april-december. Ange också samma kontering för den del av lönen som avser tiden som studierektor för motsvarande månader (konteringen av arvodet ska inte delas upp på samma sätt som lönen eftersom det är ett riktat arvode för lektorns uppdrag som studierektor).</w:t>
      </w:r>
    </w:p>
    <w:p w14:paraId="1A0988C6" w14:textId="77777777" w:rsidR="00EC07C5" w:rsidRDefault="00333D93" w:rsidP="00333D93">
      <w:r>
        <w:t>Kom ihåg att spara efter varje punkt!</w:t>
      </w:r>
    </w:p>
    <w:p w14:paraId="7AD0C8E7" w14:textId="77777777" w:rsidR="00D710DD" w:rsidRDefault="000C39D5" w:rsidP="00EC07C5">
      <w:pPr>
        <w:spacing w:after="0"/>
        <w:rPr>
          <w:noProof/>
          <w:lang w:eastAsia="sv-SE"/>
        </w:rPr>
      </w:pPr>
      <w:r>
        <w:rPr>
          <w:noProof/>
          <w:lang w:eastAsia="sv-SE"/>
        </w:rPr>
        <w:lastRenderedPageBreak/>
        <mc:AlternateContent>
          <mc:Choice Requires="wps">
            <w:drawing>
              <wp:anchor distT="0" distB="0" distL="114300" distR="114300" simplePos="0" relativeHeight="251692032" behindDoc="0" locked="0" layoutInCell="1" allowOverlap="1" wp14:anchorId="29C5E036" wp14:editId="2737446C">
                <wp:simplePos x="0" y="0"/>
                <wp:positionH relativeFrom="column">
                  <wp:posOffset>1121410</wp:posOffset>
                </wp:positionH>
                <wp:positionV relativeFrom="paragraph">
                  <wp:posOffset>2847975</wp:posOffset>
                </wp:positionV>
                <wp:extent cx="238125" cy="257175"/>
                <wp:effectExtent l="38100" t="38100" r="123825" b="123825"/>
                <wp:wrapNone/>
                <wp:docPr id="3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52720CE5" w14:textId="77777777" w:rsidR="00F15A52" w:rsidRDefault="00F15A52" w:rsidP="00EC07C5">
                            <w:r>
                              <w:rPr>
                                <w:color w:val="FF0000"/>
                              </w:rPr>
                              <w:t>6</w:t>
                            </w:r>
                            <w:r>
                              <w:rPr>
                                <w:noProof/>
                                <w:lang w:eastAsia="sv-SE"/>
                              </w:rPr>
                              <w:drawing>
                                <wp:inline distT="0" distB="0" distL="0" distR="0" wp14:anchorId="140DADD8" wp14:editId="6BD2E94B">
                                  <wp:extent cx="52705" cy="30336"/>
                                  <wp:effectExtent l="0" t="0" r="4445" b="8255"/>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rPr>
                                <w:noProof/>
                                <w:lang w:eastAsia="sv-SE"/>
                              </w:rPr>
                              <w:drawing>
                                <wp:inline distT="0" distB="0" distL="0" distR="0" wp14:anchorId="154CDA6F" wp14:editId="4064954A">
                                  <wp:extent cx="52705" cy="30336"/>
                                  <wp:effectExtent l="0" t="0" r="4445" b="8255"/>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C5E036" id="_x0000_t202" coordsize="21600,21600" o:spt="202" path="m,l,21600r21600,l21600,xe">
                <v:stroke joinstyle="miter"/>
                <v:path gradientshapeok="t" o:connecttype="rect"/>
              </v:shapetype>
              <v:shape id="Textruta 2" o:spid="_x0000_s1026" type="#_x0000_t202" style="position:absolute;margin-left:88.3pt;margin-top:224.25pt;width:18.7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" strokeweight=".25pt">
                <v:shadow on="t" color="black" opacity="26214f" origin="-.5,-.5" offset=".74836mm,.74836mm"/>
                <v:textbox>
                  <w:txbxContent>
                    <w:p w14:paraId="52720CE5" w14:textId="77777777" w:rsidR="00F15A52" w:rsidRDefault="00F15A52" w:rsidP="00EC07C5">
                      <w:r>
                        <w:rPr>
                          <w:color w:val="FF0000"/>
                        </w:rPr>
                        <w:t>6</w:t>
                      </w:r>
                      <w:r>
                        <w:rPr>
                          <w:noProof/>
                          <w:lang w:eastAsia="sv-SE"/>
                        </w:rPr>
                        <w:drawing>
                          <wp:inline distT="0" distB="0" distL="0" distR="0" wp14:anchorId="140DADD8" wp14:editId="6BD2E94B">
                            <wp:extent cx="52705" cy="30336"/>
                            <wp:effectExtent l="0" t="0" r="4445" b="8255"/>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rPr>
                          <w:noProof/>
                          <w:lang w:eastAsia="sv-SE"/>
                        </w:rPr>
                        <w:drawing>
                          <wp:inline distT="0" distB="0" distL="0" distR="0" wp14:anchorId="154CDA6F" wp14:editId="4064954A">
                            <wp:extent cx="52705" cy="30336"/>
                            <wp:effectExtent l="0" t="0" r="4445" b="8255"/>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t>.</w:t>
                      </w:r>
                    </w:p>
                  </w:txbxContent>
                </v:textbox>
              </v:shape>
            </w:pict>
          </mc:Fallback>
        </mc:AlternateContent>
      </w:r>
      <w:r>
        <w:rPr>
          <w:noProof/>
          <w:lang w:eastAsia="sv-SE"/>
        </w:rPr>
        <mc:AlternateContent>
          <mc:Choice Requires="wps">
            <w:drawing>
              <wp:anchor distT="0" distB="0" distL="114300" distR="114300" simplePos="0" relativeHeight="251691008" behindDoc="0" locked="0" layoutInCell="1" allowOverlap="1" wp14:anchorId="0E489DAF" wp14:editId="12D5E9C4">
                <wp:simplePos x="0" y="0"/>
                <wp:positionH relativeFrom="column">
                  <wp:posOffset>1083310</wp:posOffset>
                </wp:positionH>
                <wp:positionV relativeFrom="paragraph">
                  <wp:posOffset>2409825</wp:posOffset>
                </wp:positionV>
                <wp:extent cx="238125" cy="257175"/>
                <wp:effectExtent l="38100" t="38100" r="123825" b="123825"/>
                <wp:wrapNone/>
                <wp:docPr id="3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5EAF276E" w14:textId="77777777" w:rsidR="00F15A52" w:rsidRDefault="00F15A52" w:rsidP="00EC07C5">
                            <w:r>
                              <w:rPr>
                                <w:color w:val="FF0000"/>
                              </w:rPr>
                              <w:t>5</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89DAF" id="_x0000_s1027" type="#_x0000_t202" style="position:absolute;margin-left:85.3pt;margin-top:189.75pt;width:18.75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" strokeweight=".25pt">
                <v:shadow on="t" color="black" opacity="26214f" origin="-.5,-.5" offset=".74836mm,.74836mm"/>
                <v:textbox>
                  <w:txbxContent>
                    <w:p w14:paraId="5EAF276E" w14:textId="77777777" w:rsidR="00F15A52" w:rsidRDefault="00F15A52" w:rsidP="00EC07C5">
                      <w:r>
                        <w:rPr>
                          <w:color w:val="FF0000"/>
                        </w:rPr>
                        <w:t>5</w:t>
                      </w:r>
                      <w:r>
                        <w:t>.</w:t>
                      </w:r>
                    </w:p>
                  </w:txbxContent>
                </v:textbox>
              </v:shape>
            </w:pict>
          </mc:Fallback>
        </mc:AlternateContent>
      </w:r>
      <w:r>
        <w:rPr>
          <w:noProof/>
          <w:lang w:eastAsia="sv-SE"/>
        </w:rPr>
        <mc:AlternateContent>
          <mc:Choice Requires="wps">
            <w:drawing>
              <wp:anchor distT="0" distB="0" distL="114300" distR="114300" simplePos="0" relativeHeight="251689984" behindDoc="0" locked="0" layoutInCell="1" allowOverlap="1" wp14:anchorId="3375B79B" wp14:editId="46118003">
                <wp:simplePos x="0" y="0"/>
                <wp:positionH relativeFrom="column">
                  <wp:posOffset>1111885</wp:posOffset>
                </wp:positionH>
                <wp:positionV relativeFrom="paragraph">
                  <wp:posOffset>1800225</wp:posOffset>
                </wp:positionV>
                <wp:extent cx="238125" cy="257175"/>
                <wp:effectExtent l="38100" t="38100" r="123825" b="123825"/>
                <wp:wrapNone/>
                <wp:docPr id="3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1109BB68" w14:textId="77777777" w:rsidR="00F15A52" w:rsidRDefault="00F15A52" w:rsidP="00EC07C5">
                            <w:r>
                              <w:rPr>
                                <w:color w:val="FF0000"/>
                              </w:rPr>
                              <w:t>4</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5B79B" id="_x0000_s1028" type="#_x0000_t202" style="position:absolute;margin-left:87.55pt;margin-top:141.75pt;width:18.7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" strokeweight=".25pt">
                <v:shadow on="t" color="black" opacity="26214f" origin="-.5,-.5" offset=".74836mm,.74836mm"/>
                <v:textbox>
                  <w:txbxContent>
                    <w:p w14:paraId="1109BB68" w14:textId="77777777" w:rsidR="00F15A52" w:rsidRDefault="00F15A52" w:rsidP="00EC07C5">
                      <w:r>
                        <w:rPr>
                          <w:color w:val="FF0000"/>
                        </w:rPr>
                        <w:t>4</w:t>
                      </w:r>
                      <w:r>
                        <w:t>.</w:t>
                      </w:r>
                    </w:p>
                  </w:txbxContent>
                </v:textbox>
              </v:shape>
            </w:pict>
          </mc:Fallback>
        </mc:AlternateContent>
      </w:r>
      <w:r>
        <w:rPr>
          <w:noProof/>
          <w:lang w:eastAsia="sv-SE"/>
        </w:rPr>
        <mc:AlternateContent>
          <mc:Choice Requires="wps">
            <w:drawing>
              <wp:anchor distT="0" distB="0" distL="114300" distR="114300" simplePos="0" relativeHeight="251688960" behindDoc="0" locked="0" layoutInCell="1" allowOverlap="1" wp14:anchorId="2868D09A" wp14:editId="581771CB">
                <wp:simplePos x="0" y="0"/>
                <wp:positionH relativeFrom="column">
                  <wp:posOffset>997585</wp:posOffset>
                </wp:positionH>
                <wp:positionV relativeFrom="paragraph">
                  <wp:posOffset>1238250</wp:posOffset>
                </wp:positionV>
                <wp:extent cx="238125" cy="257175"/>
                <wp:effectExtent l="38100" t="38100" r="123825" b="123825"/>
                <wp:wrapNone/>
                <wp:docPr id="2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3A6AAA39" w14:textId="77777777" w:rsidR="00F15A52" w:rsidRDefault="00F15A52" w:rsidP="00EC07C5">
                            <w:r>
                              <w:rPr>
                                <w:color w:val="FF0000"/>
                              </w:rPr>
                              <w:t>3</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8D09A" id="_x0000_s1029" type="#_x0000_t202" style="position:absolute;margin-left:78.55pt;margin-top:97.5pt;width:18.7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" strokeweight=".25pt">
                <v:shadow on="t" color="black" opacity="26214f" origin="-.5,-.5" offset=".74836mm,.74836mm"/>
                <v:textbox>
                  <w:txbxContent>
                    <w:p w14:paraId="3A6AAA39" w14:textId="77777777" w:rsidR="00F15A52" w:rsidRDefault="00F15A52" w:rsidP="00EC07C5">
                      <w:r>
                        <w:rPr>
                          <w:color w:val="FF0000"/>
                        </w:rPr>
                        <w:t>3</w:t>
                      </w:r>
                      <w:r>
                        <w:t>.</w:t>
                      </w:r>
                    </w:p>
                  </w:txbxContent>
                </v:textbox>
              </v:shape>
            </w:pict>
          </mc:Fallback>
        </mc:AlternateContent>
      </w:r>
      <w:r>
        <w:rPr>
          <w:noProof/>
          <w:lang w:eastAsia="sv-SE"/>
        </w:rPr>
        <mc:AlternateContent>
          <mc:Choice Requires="wps">
            <w:drawing>
              <wp:anchor distT="0" distB="0" distL="114300" distR="114300" simplePos="0" relativeHeight="251719680" behindDoc="0" locked="0" layoutInCell="1" allowOverlap="1" wp14:anchorId="16756E63" wp14:editId="3218862F">
                <wp:simplePos x="0" y="0"/>
                <wp:positionH relativeFrom="column">
                  <wp:posOffset>2638425</wp:posOffset>
                </wp:positionH>
                <wp:positionV relativeFrom="paragraph">
                  <wp:posOffset>771525</wp:posOffset>
                </wp:positionV>
                <wp:extent cx="238125" cy="257175"/>
                <wp:effectExtent l="38100" t="38100" r="123825" b="123825"/>
                <wp:wrapNone/>
                <wp:docPr id="30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0F689869" w14:textId="77777777" w:rsidR="00F15A52" w:rsidRDefault="00F15A52" w:rsidP="000C39D5">
                            <w:r>
                              <w:rPr>
                                <w:color w:val="FF0000"/>
                              </w:rPr>
                              <w:t>2</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56E63" id="_x0000_s1030" type="#_x0000_t202" style="position:absolute;margin-left:207.75pt;margin-top:60.75pt;width:18.75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" strokeweight=".25pt">
                <v:shadow on="t" color="black" opacity="26214f" origin="-.5,-.5" offset=".74836mm,.74836mm"/>
                <v:textbox>
                  <w:txbxContent>
                    <w:p w14:paraId="0F689869" w14:textId="77777777" w:rsidR="00F15A52" w:rsidRDefault="00F15A52" w:rsidP="000C39D5">
                      <w:r>
                        <w:rPr>
                          <w:color w:val="FF0000"/>
                        </w:rPr>
                        <w:t>2</w:t>
                      </w:r>
                      <w:r>
                        <w:t>.</w:t>
                      </w:r>
                    </w:p>
                  </w:txbxContent>
                </v:textbox>
              </v:shape>
            </w:pict>
          </mc:Fallback>
        </mc:AlternateContent>
      </w:r>
      <w:r>
        <w:rPr>
          <w:noProof/>
          <w:lang w:eastAsia="sv-SE"/>
        </w:rPr>
        <mc:AlternateContent>
          <mc:Choice Requires="wps">
            <w:drawing>
              <wp:anchor distT="0" distB="0" distL="114300" distR="114300" simplePos="0" relativeHeight="251717632" behindDoc="0" locked="0" layoutInCell="1" allowOverlap="1" wp14:anchorId="71E09815" wp14:editId="503743C1">
                <wp:simplePos x="0" y="0"/>
                <wp:positionH relativeFrom="margin">
                  <wp:align>center</wp:align>
                </wp:positionH>
                <wp:positionV relativeFrom="paragraph">
                  <wp:posOffset>495300</wp:posOffset>
                </wp:positionV>
                <wp:extent cx="238125" cy="257175"/>
                <wp:effectExtent l="38100" t="38100" r="123825" b="123825"/>
                <wp:wrapNone/>
                <wp:docPr id="30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6527FD7E" w14:textId="77777777" w:rsidR="00F15A52" w:rsidRDefault="00F15A52" w:rsidP="000C39D5">
                            <w:r w:rsidRPr="007B04EB">
                              <w:rPr>
                                <w:color w:val="FF0000"/>
                              </w:rPr>
                              <w:t>1</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09815" id="_x0000_s1031" type="#_x0000_t202" style="position:absolute;margin-left:0;margin-top:39pt;width:18.75pt;height:20.25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" strokeweight=".25pt">
                <v:shadow on="t" color="black" opacity="26214f" origin="-.5,-.5" offset=".74836mm,.74836mm"/>
                <v:textbox>
                  <w:txbxContent>
                    <w:p w14:paraId="6527FD7E" w14:textId="77777777" w:rsidR="00F15A52" w:rsidRDefault="00F15A52" w:rsidP="000C39D5">
                      <w:r w:rsidRPr="007B04EB">
                        <w:rPr>
                          <w:color w:val="FF0000"/>
                        </w:rPr>
                        <w:t>1</w:t>
                      </w:r>
                      <w:r>
                        <w:t>.</w:t>
                      </w:r>
                    </w:p>
                  </w:txbxContent>
                </v:textbox>
                <w10:wrap anchorx="margin"/>
              </v:shape>
            </w:pict>
          </mc:Fallback>
        </mc:AlternateContent>
      </w:r>
      <w:r>
        <w:rPr>
          <w:noProof/>
          <w:lang w:eastAsia="sv-SE"/>
        </w:rPr>
        <w:drawing>
          <wp:inline distT="0" distB="0" distL="0" distR="0" wp14:anchorId="732F3321" wp14:editId="74C96807">
            <wp:extent cx="6645910" cy="3131185"/>
            <wp:effectExtent l="0" t="0" r="2540" b="0"/>
            <wp:docPr id="303" name="Bildobjekt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645910" cy="3131185"/>
                    </a:xfrm>
                    <a:prstGeom prst="rect">
                      <a:avLst/>
                    </a:prstGeom>
                  </pic:spPr>
                </pic:pic>
              </a:graphicData>
            </a:graphic>
          </wp:inline>
        </w:drawing>
      </w:r>
    </w:p>
    <w:p w14:paraId="36B82FDE" w14:textId="77777777" w:rsidR="00EC07C5" w:rsidRDefault="00EC07C5" w:rsidP="00EC07C5">
      <w:pPr>
        <w:spacing w:after="0"/>
      </w:pPr>
    </w:p>
    <w:p w14:paraId="53112B7E" w14:textId="77777777" w:rsidR="000C39D5" w:rsidRDefault="000C39D5" w:rsidP="00EC07C5">
      <w:pPr>
        <w:spacing w:after="0"/>
      </w:pPr>
      <w:r>
        <w:rPr>
          <w:noProof/>
          <w:lang w:eastAsia="sv-SE"/>
        </w:rPr>
        <mc:AlternateContent>
          <mc:Choice Requires="wps">
            <w:drawing>
              <wp:anchor distT="0" distB="0" distL="114300" distR="114300" simplePos="0" relativeHeight="251694080" behindDoc="0" locked="0" layoutInCell="1" allowOverlap="1" wp14:anchorId="6DA8DC3C" wp14:editId="0215E834">
                <wp:simplePos x="0" y="0"/>
                <wp:positionH relativeFrom="margin">
                  <wp:align>center</wp:align>
                </wp:positionH>
                <wp:positionV relativeFrom="paragraph">
                  <wp:posOffset>1602740</wp:posOffset>
                </wp:positionV>
                <wp:extent cx="238125" cy="257175"/>
                <wp:effectExtent l="38100" t="38100" r="123825" b="123825"/>
                <wp:wrapNone/>
                <wp:docPr id="4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656D1539" w14:textId="77777777" w:rsidR="00F15A52" w:rsidRDefault="00F15A52" w:rsidP="00EC07C5">
                            <w:r>
                              <w:rPr>
                                <w:color w:val="FF0000"/>
                              </w:rPr>
                              <w:t>8</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8DC3C" id="_x0000_s1032" type="#_x0000_t202" style="position:absolute;margin-left:0;margin-top:126.2pt;width:18.75pt;height:2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" strokeweight=".25pt">
                <v:shadow on="t" color="black" opacity="26214f" origin="-.5,-.5" offset=".74836mm,.74836mm"/>
                <v:textbox>
                  <w:txbxContent>
                    <w:p w14:paraId="656D1539" w14:textId="77777777" w:rsidR="00F15A52" w:rsidRDefault="00F15A52" w:rsidP="00EC07C5">
                      <w:r>
                        <w:rPr>
                          <w:color w:val="FF0000"/>
                        </w:rPr>
                        <w:t>8</w:t>
                      </w:r>
                      <w:r>
                        <w:t>.</w:t>
                      </w:r>
                    </w:p>
                  </w:txbxContent>
                </v:textbox>
                <w10:wrap anchorx="margin"/>
              </v:shape>
            </w:pict>
          </mc:Fallback>
        </mc:AlternateContent>
      </w:r>
      <w:r>
        <w:rPr>
          <w:noProof/>
          <w:lang w:eastAsia="sv-SE"/>
        </w:rPr>
        <mc:AlternateContent>
          <mc:Choice Requires="wps">
            <w:drawing>
              <wp:anchor distT="0" distB="0" distL="114300" distR="114300" simplePos="0" relativeHeight="251693056" behindDoc="0" locked="0" layoutInCell="1" allowOverlap="1" wp14:anchorId="1D79D6DA" wp14:editId="6634395E">
                <wp:simplePos x="0" y="0"/>
                <wp:positionH relativeFrom="column">
                  <wp:posOffset>3105150</wp:posOffset>
                </wp:positionH>
                <wp:positionV relativeFrom="paragraph">
                  <wp:posOffset>564515</wp:posOffset>
                </wp:positionV>
                <wp:extent cx="238125" cy="257175"/>
                <wp:effectExtent l="38100" t="38100" r="123825" b="123825"/>
                <wp:wrapNone/>
                <wp:docPr id="4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14:paraId="7A1881A6" w14:textId="77777777" w:rsidR="00F15A52" w:rsidRDefault="00F15A52" w:rsidP="00EC07C5">
                            <w:r>
                              <w:rPr>
                                <w:color w:val="FF0000"/>
                              </w:rPr>
                              <w:t>7</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9D6DA" id="_x0000_s1033" type="#_x0000_t202" style="position:absolute;margin-left:244.5pt;margin-top:44.45pt;width:18.7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" strokeweight=".25pt">
                <v:shadow on="t" color="black" opacity="26214f" origin="-.5,-.5" offset=".74836mm,.74836mm"/>
                <v:textbox>
                  <w:txbxContent>
                    <w:p w14:paraId="7A1881A6" w14:textId="77777777" w:rsidR="00F15A52" w:rsidRDefault="00F15A52" w:rsidP="00EC07C5">
                      <w:r>
                        <w:rPr>
                          <w:color w:val="FF0000"/>
                        </w:rPr>
                        <w:t>7</w:t>
                      </w:r>
                      <w:r>
                        <w:t>.</w:t>
                      </w:r>
                    </w:p>
                  </w:txbxContent>
                </v:textbox>
              </v:shape>
            </w:pict>
          </mc:Fallback>
        </mc:AlternateContent>
      </w:r>
      <w:r>
        <w:rPr>
          <w:noProof/>
          <w:lang w:eastAsia="sv-SE"/>
        </w:rPr>
        <w:drawing>
          <wp:inline distT="0" distB="0" distL="0" distR="0" wp14:anchorId="7C89C9A0" wp14:editId="4D08F057">
            <wp:extent cx="6645910" cy="1911350"/>
            <wp:effectExtent l="0" t="0" r="2540" b="0"/>
            <wp:docPr id="306" name="Bildobjekt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45910" cy="1911350"/>
                    </a:xfrm>
                    <a:prstGeom prst="rect">
                      <a:avLst/>
                    </a:prstGeom>
                  </pic:spPr>
                </pic:pic>
              </a:graphicData>
            </a:graphic>
          </wp:inline>
        </w:drawing>
      </w:r>
    </w:p>
    <w:p w14:paraId="54BE646D" w14:textId="77777777" w:rsidR="000C39D5" w:rsidRDefault="000C39D5" w:rsidP="00EC07C5">
      <w:pPr>
        <w:spacing w:after="0"/>
      </w:pPr>
    </w:p>
    <w:p w14:paraId="271F99C4" w14:textId="77777777" w:rsidR="005C45E2" w:rsidRDefault="009A77C0" w:rsidP="009A77C0">
      <w:pPr>
        <w:pStyle w:val="Rubrik1"/>
        <w:ind w:left="568"/>
        <w:rPr>
          <w:color w:val="auto"/>
        </w:rPr>
      </w:pPr>
      <w:bookmarkStart w:id="21" w:name="_Toc84930074"/>
      <w:r>
        <w:rPr>
          <w:color w:val="auto"/>
        </w:rPr>
        <w:t xml:space="preserve">10. </w:t>
      </w:r>
      <w:r w:rsidR="005C45E2">
        <w:rPr>
          <w:color w:val="auto"/>
        </w:rPr>
        <w:t>Prognosmodell personalkostnader</w:t>
      </w:r>
      <w:r w:rsidR="004934A1">
        <w:rPr>
          <w:color w:val="auto"/>
        </w:rPr>
        <w:t xml:space="preserve"> i Hypergene</w:t>
      </w:r>
      <w:bookmarkEnd w:id="21"/>
    </w:p>
    <w:p w14:paraId="025ACAD3" w14:textId="77777777" w:rsidR="00A854B0" w:rsidRDefault="004934A1" w:rsidP="004934A1">
      <w:pPr>
        <w:ind w:left="360"/>
      </w:pPr>
      <w:r>
        <w:t>Universitetets nuvarande löneperioder för uppräkning av lön (sk RALS) gäller oktober – september</w:t>
      </w:r>
      <w:r w:rsidRPr="00980521">
        <w:rPr>
          <w:i/>
        </w:rPr>
        <w:t>. Budget</w:t>
      </w:r>
      <w:r>
        <w:t xml:space="preserve"> upprättas under hösten året innan budgetåret och månadslö</w:t>
      </w:r>
      <w:r w:rsidR="005153F1">
        <w:t>nen vi</w:t>
      </w:r>
      <w:r w:rsidR="00A21373">
        <w:t>d</w:t>
      </w:r>
      <w:r w:rsidR="005153F1">
        <w:t xml:space="preserve"> budgetering anges därför</w:t>
      </w:r>
      <w:r w:rsidR="00A854B0">
        <w:t xml:space="preserve"> i</w:t>
      </w:r>
      <w:r>
        <w:t xml:space="preserve"> värde per september innevarande år (året innan budgetåret). </w:t>
      </w:r>
      <w:r w:rsidR="00A21373">
        <w:t xml:space="preserve">I </w:t>
      </w:r>
      <w:r w:rsidR="005153F1">
        <w:t>Hypergene sker sedan en uppräkning av lönen för januari- december samt ytterligare påslag för oktober – december för nästkommande löneperiod.</w:t>
      </w:r>
    </w:p>
    <w:p w14:paraId="7023B33A" w14:textId="77777777" w:rsidR="004934A1" w:rsidRPr="00326676" w:rsidRDefault="004934A1" w:rsidP="004934A1">
      <w:pPr>
        <w:ind w:left="360"/>
        <w:rPr>
          <w:rFonts w:asciiTheme="majorHAnsi" w:hAnsiTheme="majorHAnsi"/>
        </w:rPr>
      </w:pPr>
      <w:r>
        <w:t xml:space="preserve">Vid upprättande av </w:t>
      </w:r>
      <w:r w:rsidRPr="00980521">
        <w:rPr>
          <w:i/>
        </w:rPr>
        <w:t xml:space="preserve">prognos </w:t>
      </w:r>
      <w:r>
        <w:t xml:space="preserve">är </w:t>
      </w:r>
      <w:r w:rsidRPr="005153F1">
        <w:rPr>
          <w:i/>
        </w:rPr>
        <w:t>indata</w:t>
      </w:r>
      <w:r>
        <w:t xml:space="preserve"> för personalkostnader beslutad budget med månadslön</w:t>
      </w:r>
      <w:r w:rsidR="005153F1">
        <w:t>en schablonuppräknad för januari- december (första löneuppr</w:t>
      </w:r>
      <w:r>
        <w:t>äkningsperioden</w:t>
      </w:r>
      <w:r w:rsidR="005153F1">
        <w:t>)</w:t>
      </w:r>
      <w:r>
        <w:t>.</w:t>
      </w:r>
      <w:r w:rsidR="005153F1">
        <w:t xml:space="preserve"> Uppräkningen görs med den generella </w:t>
      </w:r>
      <w:r w:rsidR="00A21373">
        <w:t>löneökning</w:t>
      </w:r>
      <w:r w:rsidR="005153F1">
        <w:t>sprocenten för perioden.</w:t>
      </w:r>
      <w:r w:rsidR="005153F1" w:rsidRPr="005153F1">
        <w:t xml:space="preserve"> </w:t>
      </w:r>
      <w:r w:rsidR="005153F1">
        <w:t xml:space="preserve"> I Hypergene sker därefter ytterligare uppräkning av månadslönen med prognostiserad procent för kvartal 4. Löneuppräkning fr o m januari sätts till 0% och därmed kan, vid behov, korrekt månadslön per person läggas in fr o m januari som ersättning för schablonuppräknad </w:t>
      </w:r>
      <w:r w:rsidR="005153F1" w:rsidRPr="00326676">
        <w:rPr>
          <w:rFonts w:asciiTheme="majorHAnsi" w:hAnsiTheme="majorHAnsi"/>
        </w:rPr>
        <w:t>månadslön.</w:t>
      </w:r>
    </w:p>
    <w:p w14:paraId="249FA937" w14:textId="77777777" w:rsidR="00326676" w:rsidRPr="00326676" w:rsidRDefault="00326676" w:rsidP="00326676">
      <w:pPr>
        <w:ind w:left="360"/>
        <w:jc w:val="both"/>
      </w:pPr>
      <w:r>
        <w:t xml:space="preserve">I prognos upprättas personalbudget därefter på samma sätt som i budget. För </w:t>
      </w:r>
      <w:r w:rsidRPr="00326676">
        <w:t xml:space="preserve">tillkommande nyanställda i prognos anges </w:t>
      </w:r>
      <w:r>
        <w:t xml:space="preserve">månadslönen </w:t>
      </w:r>
      <w:r w:rsidRPr="00326676">
        <w:t xml:space="preserve">i </w:t>
      </w:r>
      <w:r>
        <w:t>aktuell</w:t>
      </w:r>
      <w:r w:rsidRPr="00326676">
        <w:t xml:space="preserve"> lönenivå.</w:t>
      </w:r>
      <w:r>
        <w:t xml:space="preserve"> </w:t>
      </w:r>
      <w:r w:rsidRPr="00326676">
        <w:t xml:space="preserve">För eventuell slutjustering av löner per </w:t>
      </w:r>
      <w:r w:rsidR="00695011">
        <w:t>projekt</w:t>
      </w:r>
      <w:r w:rsidR="00A21373">
        <w:t>, verksamhet eller org</w:t>
      </w:r>
      <w:r w:rsidRPr="00326676">
        <w:t xml:space="preserve">enhet görs slutjustering på en nyanställning med </w:t>
      </w:r>
      <w:r>
        <w:t>aktuell</w:t>
      </w:r>
      <w:r w:rsidRPr="00326676">
        <w:t xml:space="preserve"> lönenivå.</w:t>
      </w:r>
    </w:p>
    <w:p w14:paraId="1C2B782D" w14:textId="7D6478E0" w:rsidR="005464F2" w:rsidRPr="00CB1419" w:rsidRDefault="005464F2" w:rsidP="005464F2">
      <w:pPr>
        <w:ind w:left="360"/>
        <w:jc w:val="both"/>
      </w:pPr>
      <w:r w:rsidRPr="00CB1419">
        <w:t xml:space="preserve">Observera att budget eller föregående prognos kan ha gjorts på ämnen eller projekt som sedan avslutats och spärrats i </w:t>
      </w:r>
      <w:r w:rsidR="00C02A1A">
        <w:t>ekonomi</w:t>
      </w:r>
      <w:r w:rsidRPr="00CB1419">
        <w:t xml:space="preserve">systemet </w:t>
      </w:r>
      <w:r w:rsidR="00C02A1A">
        <w:t>ERP</w:t>
      </w:r>
      <w:r w:rsidRPr="00CB1419">
        <w:t>. Då indata till prognos är aktuell budget eller senaste prognos kan indata därmed ligga på ämnen eller projekt som spärrats</w:t>
      </w:r>
      <w:r w:rsidR="00824C8F" w:rsidRPr="00CB1419">
        <w:t xml:space="preserve"> i </w:t>
      </w:r>
      <w:r w:rsidR="00C02A1A">
        <w:t>ERP</w:t>
      </w:r>
      <w:r w:rsidR="00824C8F" w:rsidRPr="00CB1419">
        <w:t>.</w:t>
      </w:r>
    </w:p>
    <w:p w14:paraId="4AAE1DFB" w14:textId="77777777" w:rsidR="00326676" w:rsidRDefault="00326676" w:rsidP="004934A1">
      <w:pPr>
        <w:ind w:left="360"/>
      </w:pPr>
    </w:p>
    <w:p w14:paraId="14C0F28A" w14:textId="77777777" w:rsidR="004934A1" w:rsidRDefault="009A77C0" w:rsidP="00906393">
      <w:pPr>
        <w:pStyle w:val="Rubrik1"/>
        <w:ind w:left="568"/>
      </w:pPr>
      <w:bookmarkStart w:id="22" w:name="_Toc84930075"/>
      <w:r w:rsidRPr="009A77C0">
        <w:rPr>
          <w:color w:val="auto"/>
        </w:rPr>
        <w:lastRenderedPageBreak/>
        <w:t>11. Rapport - Budget och prognos</w:t>
      </w:r>
      <w:bookmarkEnd w:id="22"/>
    </w:p>
    <w:p w14:paraId="49254F21" w14:textId="77777777" w:rsidR="005C45E2" w:rsidRDefault="00A21373" w:rsidP="009C5AA7">
      <w:pPr>
        <w:ind w:left="360"/>
      </w:pPr>
      <w:r>
        <w:t>När budget- eller prognos</w:t>
      </w:r>
      <w:r w:rsidR="009C5AA7">
        <w:t xml:space="preserve"> är klar och godkänd på alla nivåer stängs processen i Hypergene och de uppgifter som tidigare varit tillgängliga i fliken ”Mina klarmarkerade uppgifter” försvinner.</w:t>
      </w:r>
    </w:p>
    <w:p w14:paraId="37598B44" w14:textId="77777777" w:rsidR="009C5AA7" w:rsidRDefault="009C5AA7" w:rsidP="009C5AA7">
      <w:pPr>
        <w:ind w:left="360"/>
      </w:pPr>
      <w:r>
        <w:t>För att få information om hur man budgeterat avdelningens</w:t>
      </w:r>
      <w:r w:rsidR="00695011">
        <w:t>/institutionens</w:t>
      </w:r>
      <w:r>
        <w:t xml:space="preserve"> personal med avseende på anställda, lön, omfattning, frånvaro samt kontering mm på samma sätt som i budgetuppgiften används rapporten ”Budget – Personal grp (readOnly)”</w:t>
      </w:r>
      <w:r w:rsidR="00906393">
        <w:t xml:space="preserve"> i fliken ”Budget och Prognos”</w:t>
      </w:r>
      <w:r>
        <w:t>.</w:t>
      </w:r>
      <w:r w:rsidR="00830EC1">
        <w:t xml:space="preserve"> </w:t>
      </w:r>
    </w:p>
    <w:p w14:paraId="01408739" w14:textId="77777777" w:rsidR="009C5AA7" w:rsidRDefault="00E603C9" w:rsidP="009C5AA7">
      <w:pPr>
        <w:ind w:left="360"/>
      </w:pPr>
      <w:r>
        <w:rPr>
          <w:noProof/>
          <w:lang w:eastAsia="sv-SE"/>
        </w:rPr>
        <w:drawing>
          <wp:inline distT="0" distB="0" distL="0" distR="0" wp14:anchorId="6AF92520" wp14:editId="73122F90">
            <wp:extent cx="4638675" cy="476250"/>
            <wp:effectExtent l="0" t="0" r="9525" b="0"/>
            <wp:docPr id="289" name="Bildobjekt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38675" cy="476250"/>
                    </a:xfrm>
                    <a:prstGeom prst="rect">
                      <a:avLst/>
                    </a:prstGeom>
                  </pic:spPr>
                </pic:pic>
              </a:graphicData>
            </a:graphic>
          </wp:inline>
        </w:drawing>
      </w:r>
    </w:p>
    <w:p w14:paraId="23904F2E" w14:textId="77777777" w:rsidR="00830EC1" w:rsidRDefault="00830EC1" w:rsidP="009C5AA7">
      <w:pPr>
        <w:ind w:left="360"/>
      </w:pPr>
      <w:r>
        <w:t>Där finns två val av rapporter.</w:t>
      </w:r>
    </w:p>
    <w:p w14:paraId="723A5766" w14:textId="77777777" w:rsidR="00830EC1" w:rsidRDefault="00830EC1" w:rsidP="009C5AA7">
      <w:pPr>
        <w:ind w:left="360"/>
      </w:pPr>
      <w:r>
        <w:rPr>
          <w:noProof/>
        </w:rPr>
        <w:drawing>
          <wp:inline distT="0" distB="0" distL="0" distR="0" wp14:anchorId="1BB799BB" wp14:editId="6D915C7E">
            <wp:extent cx="2781300" cy="1085850"/>
            <wp:effectExtent l="0" t="0" r="0" b="0"/>
            <wp:docPr id="21" name="Bildobjekt 21" descr="cid:image007.png@01D7BF56.0D0E9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cid:image007.png@01D7BF56.0D0E90B0"/>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2781300" cy="1085850"/>
                    </a:xfrm>
                    <a:prstGeom prst="rect">
                      <a:avLst/>
                    </a:prstGeom>
                    <a:noFill/>
                    <a:ln>
                      <a:noFill/>
                    </a:ln>
                  </pic:spPr>
                </pic:pic>
              </a:graphicData>
            </a:graphic>
          </wp:inline>
        </w:drawing>
      </w:r>
    </w:p>
    <w:p w14:paraId="4337D888" w14:textId="77777777" w:rsidR="009C5AA7" w:rsidRDefault="00906393" w:rsidP="009C5AA7">
      <w:pPr>
        <w:ind w:left="360"/>
      </w:pPr>
      <w:r>
        <w:t>Val kan göras av år, budget/</w:t>
      </w:r>
      <w:r w:rsidR="00695011">
        <w:t>prognostyp, verksamhet, projek</w:t>
      </w:r>
      <w:r>
        <w:t>t samt orgenhet.</w:t>
      </w:r>
    </w:p>
    <w:p w14:paraId="507AAE00" w14:textId="77777777" w:rsidR="009C5AA7" w:rsidRDefault="00E603C9" w:rsidP="009C5AA7">
      <w:pPr>
        <w:ind w:left="360"/>
      </w:pPr>
      <w:r>
        <w:rPr>
          <w:noProof/>
          <w:lang w:eastAsia="sv-SE"/>
        </w:rPr>
        <w:drawing>
          <wp:inline distT="0" distB="0" distL="0" distR="0" wp14:anchorId="7C964B80" wp14:editId="2CDB65E9">
            <wp:extent cx="6645910" cy="3346450"/>
            <wp:effectExtent l="0" t="0" r="2540" b="6350"/>
            <wp:docPr id="291" name="Bildobjekt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645910" cy="3346450"/>
                    </a:xfrm>
                    <a:prstGeom prst="rect">
                      <a:avLst/>
                    </a:prstGeom>
                  </pic:spPr>
                </pic:pic>
              </a:graphicData>
            </a:graphic>
          </wp:inline>
        </w:drawing>
      </w:r>
    </w:p>
    <w:p w14:paraId="0D72129D" w14:textId="77777777" w:rsidR="009C5AA7" w:rsidRDefault="009C5AA7" w:rsidP="009C5AA7">
      <w:pPr>
        <w:ind w:left="360"/>
      </w:pPr>
    </w:p>
    <w:p w14:paraId="6C40D7FD" w14:textId="77777777" w:rsidR="00830EC1" w:rsidRDefault="00830EC1" w:rsidP="00830EC1">
      <w:pPr>
        <w:pStyle w:val="Rubrik1"/>
        <w:ind w:left="568"/>
      </w:pPr>
      <w:bookmarkStart w:id="23" w:name="_Toc84930076"/>
      <w:r w:rsidRPr="009A77C0">
        <w:rPr>
          <w:color w:val="auto"/>
        </w:rPr>
        <w:t>1</w:t>
      </w:r>
      <w:r>
        <w:rPr>
          <w:color w:val="auto"/>
        </w:rPr>
        <w:t>2</w:t>
      </w:r>
      <w:r w:rsidRPr="009A77C0">
        <w:rPr>
          <w:color w:val="auto"/>
        </w:rPr>
        <w:t xml:space="preserve">. </w:t>
      </w:r>
      <w:r>
        <w:rPr>
          <w:color w:val="auto"/>
        </w:rPr>
        <w:t>Uppföljning utfall anställd mot budget/prognos</w:t>
      </w:r>
      <w:bookmarkEnd w:id="23"/>
    </w:p>
    <w:p w14:paraId="0EAB05A4" w14:textId="77777777" w:rsidR="00830EC1" w:rsidRDefault="00830EC1" w:rsidP="00830EC1">
      <w:pPr>
        <w:ind w:left="360"/>
        <w:rPr>
          <w:b/>
        </w:rPr>
      </w:pPr>
      <w:r>
        <w:t xml:space="preserve">Från och med oktober </w:t>
      </w:r>
      <w:r w:rsidR="00B17A67">
        <w:t xml:space="preserve">2021 </w:t>
      </w:r>
      <w:r>
        <w:t xml:space="preserve">kan uppföljning göras av budgeterade löner per anställd mot utfall. Möjligheten finns för utfall fr o m 2019 samt för rapporterna under </w:t>
      </w:r>
      <w:r w:rsidRPr="00830EC1">
        <w:rPr>
          <w:b/>
        </w:rPr>
        <w:t>”EKONOMI”</w:t>
      </w:r>
      <w:r>
        <w:t xml:space="preserve"> och </w:t>
      </w:r>
      <w:r w:rsidRPr="00830EC1">
        <w:rPr>
          <w:b/>
        </w:rPr>
        <w:t>”Resultaträkning”</w:t>
      </w:r>
      <w:r>
        <w:t xml:space="preserve"> samt </w:t>
      </w:r>
      <w:r w:rsidRPr="00830EC1">
        <w:rPr>
          <w:b/>
        </w:rPr>
        <w:t>”Resultaträkning flerval”.</w:t>
      </w:r>
    </w:p>
    <w:p w14:paraId="52041A73" w14:textId="77777777" w:rsidR="00830EC1" w:rsidRDefault="00830EC1" w:rsidP="00830EC1">
      <w:pPr>
        <w:ind w:left="360"/>
        <w:rPr>
          <w:b/>
        </w:rPr>
      </w:pPr>
      <w:r w:rsidRPr="00B17A67">
        <w:rPr>
          <w:i/>
        </w:rPr>
        <w:t>Klicka på raden personalkostnader, lön+LKP</w:t>
      </w:r>
      <w:r>
        <w:t xml:space="preserve"> samt sedan på </w:t>
      </w:r>
      <w:r w:rsidRPr="00B17A67">
        <w:rPr>
          <w:i/>
        </w:rPr>
        <w:t>fliken anställd</w:t>
      </w:r>
      <w:r>
        <w:t xml:space="preserve"> enligt bild nedan.</w:t>
      </w:r>
    </w:p>
    <w:p w14:paraId="02779EA0" w14:textId="77777777" w:rsidR="00830EC1" w:rsidRDefault="00830EC1" w:rsidP="00830EC1">
      <w:pPr>
        <w:ind w:left="360"/>
      </w:pPr>
      <w:r>
        <w:rPr>
          <w:noProof/>
        </w:rPr>
        <w:lastRenderedPageBreak/>
        <w:drawing>
          <wp:inline distT="0" distB="0" distL="0" distR="0" wp14:anchorId="77E17196" wp14:editId="1ECF6E72">
            <wp:extent cx="6518097" cy="2336800"/>
            <wp:effectExtent l="0" t="0" r="0" b="6350"/>
            <wp:docPr id="24" name="Bildobjekt 24" descr="cid:image002.jpg@01D7BF58.14247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cid:image002.jpg@01D7BF58.142475C0"/>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6524432" cy="2339071"/>
                    </a:xfrm>
                    <a:prstGeom prst="rect">
                      <a:avLst/>
                    </a:prstGeom>
                    <a:noFill/>
                    <a:ln>
                      <a:noFill/>
                    </a:ln>
                  </pic:spPr>
                </pic:pic>
              </a:graphicData>
            </a:graphic>
          </wp:inline>
        </w:drawing>
      </w:r>
    </w:p>
    <w:p w14:paraId="420D025E" w14:textId="77777777" w:rsidR="00830EC1" w:rsidRDefault="00830EC1" w:rsidP="00830EC1">
      <w:r>
        <w:t xml:space="preserve"> </w:t>
      </w:r>
      <w:r w:rsidRPr="00830EC1">
        <w:t>I anställlningsfliken visar default namnen grupperade per bokstav</w:t>
      </w:r>
      <w:r>
        <w:t>.</w:t>
      </w:r>
    </w:p>
    <w:p w14:paraId="0820AA5E" w14:textId="77777777" w:rsidR="00830EC1" w:rsidRDefault="00830EC1" w:rsidP="00830EC1">
      <w:r>
        <w:t xml:space="preserve"> </w:t>
      </w:r>
      <w:r w:rsidRPr="00830EC1">
        <w:t xml:space="preserve">Klicka på </w:t>
      </w:r>
      <w:r w:rsidRPr="00830EC1">
        <w:rPr>
          <w:b/>
        </w:rPr>
        <w:t xml:space="preserve">”Visa resurs” </w:t>
      </w:r>
      <w:r w:rsidRPr="00830EC1">
        <w:t>kommer samtliga namn fram alt klicka på pilen under en bokstav för val av endast person inom den grupperingen</w:t>
      </w:r>
      <w:r>
        <w:t>.</w:t>
      </w:r>
    </w:p>
    <w:p w14:paraId="683496F0" w14:textId="77777777" w:rsidR="00830EC1" w:rsidRDefault="00830EC1" w:rsidP="00830EC1">
      <w:r>
        <w:rPr>
          <w:noProof/>
        </w:rPr>
        <w:drawing>
          <wp:inline distT="0" distB="0" distL="0" distR="0" wp14:anchorId="16CCD512" wp14:editId="4B16DC38">
            <wp:extent cx="6369050" cy="2578100"/>
            <wp:effectExtent l="0" t="0" r="0" b="0"/>
            <wp:docPr id="29" name="Bildobjekt 29" descr="cid:image004.jpg@01D7BF58.14247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cid:image004.jpg@01D7BF58.142475C0"/>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6369050" cy="2578100"/>
                    </a:xfrm>
                    <a:prstGeom prst="rect">
                      <a:avLst/>
                    </a:prstGeom>
                    <a:noFill/>
                    <a:ln>
                      <a:noFill/>
                    </a:ln>
                  </pic:spPr>
                </pic:pic>
              </a:graphicData>
            </a:graphic>
          </wp:inline>
        </w:drawing>
      </w:r>
    </w:p>
    <w:p w14:paraId="448F5745" w14:textId="77777777" w:rsidR="00830EC1" w:rsidRPr="00830EC1" w:rsidRDefault="00830EC1" w:rsidP="00830EC1">
      <w:r w:rsidRPr="00830EC1">
        <w:t xml:space="preserve">Nyanställda grupperas för samtliga under </w:t>
      </w:r>
      <w:r w:rsidRPr="00830EC1">
        <w:rPr>
          <w:b/>
        </w:rPr>
        <w:t>BUDGET OCH PROGNOS</w:t>
      </w:r>
      <w:r w:rsidRPr="00830EC1">
        <w:t xml:space="preserve"> -valet och rapporten ”Personaluppgifter med kommentar”</w:t>
      </w:r>
      <w:r>
        <w:t>. Där s</w:t>
      </w:r>
      <w:r w:rsidRPr="00830EC1">
        <w:t>er ni vilka nyanställda som budgeterats och ingår i gruppen Inkl kommentar</w:t>
      </w:r>
      <w:r>
        <w:t xml:space="preserve">. </w:t>
      </w:r>
      <w:r w:rsidRPr="00830EC1">
        <w:t>De</w:t>
      </w:r>
      <w:r>
        <w:t>ssa</w:t>
      </w:r>
      <w:r w:rsidRPr="00830EC1">
        <w:t xml:space="preserve"> motsvaras ju i utfall av ny</w:t>
      </w:r>
      <w:r>
        <w:t>a</w:t>
      </w:r>
      <w:r w:rsidRPr="00830EC1">
        <w:t xml:space="preserve"> anställd</w:t>
      </w:r>
      <w:r>
        <w:t>a.</w:t>
      </w:r>
    </w:p>
    <w:p w14:paraId="4A13C2FD" w14:textId="77777777" w:rsidR="00830EC1" w:rsidRDefault="00830EC1" w:rsidP="00830EC1">
      <w:r>
        <w:t>Från val av anställd kan sedan fliken resultaträkning, verksamhet, projekt, transaktioner (utfall) etc.  väljas som vanligt.</w:t>
      </w:r>
    </w:p>
    <w:p w14:paraId="732C4457" w14:textId="77777777" w:rsidR="00830EC1" w:rsidRDefault="00830EC1" w:rsidP="00830EC1">
      <w:r>
        <w:rPr>
          <w:noProof/>
        </w:rPr>
        <w:drawing>
          <wp:inline distT="0" distB="0" distL="0" distR="0" wp14:anchorId="470B3187" wp14:editId="1377D213">
            <wp:extent cx="6645910" cy="394335"/>
            <wp:effectExtent l="0" t="0" r="2540" b="5715"/>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645910" cy="394335"/>
                    </a:xfrm>
                    <a:prstGeom prst="rect">
                      <a:avLst/>
                    </a:prstGeom>
                  </pic:spPr>
                </pic:pic>
              </a:graphicData>
            </a:graphic>
          </wp:inline>
        </w:drawing>
      </w:r>
    </w:p>
    <w:p w14:paraId="0446B50C" w14:textId="77777777" w:rsidR="00830EC1" w:rsidRDefault="00830EC1" w:rsidP="00830EC1">
      <w:r>
        <w:t xml:space="preserve"> I valet transaktionsflik kan som vanligt gruppering av poster ske via kugghjulet och filtrering ske.</w:t>
      </w:r>
    </w:p>
    <w:p w14:paraId="279C2F27" w14:textId="77777777" w:rsidR="00F707ED" w:rsidRPr="00F707ED" w:rsidRDefault="00F707ED" w:rsidP="00830EC1">
      <w:pPr>
        <w:rPr>
          <w:i/>
        </w:rPr>
      </w:pPr>
      <w:r w:rsidRPr="00F707ED">
        <w:rPr>
          <w:i/>
        </w:rPr>
        <w:t>Observera att man ska stå på resultaträkningsraden för personalkostnader änr fliken anställd öppnas. Står man på t ex totala kostnader eller verksamhetsutfall presenteras alla personal men alla övriga kostnader eller intäkter summeras under</w:t>
      </w:r>
      <w:r w:rsidRPr="00F707ED">
        <w:rPr>
          <w:b/>
          <w:i/>
        </w:rPr>
        <w:t xml:space="preserve"> saknas</w:t>
      </w:r>
      <w:r w:rsidRPr="00F707ED">
        <w:rPr>
          <w:i/>
        </w:rPr>
        <w:t>.</w:t>
      </w:r>
    </w:p>
    <w:p w14:paraId="2DC9C1F0" w14:textId="77777777" w:rsidR="00830EC1" w:rsidRDefault="00830EC1" w:rsidP="00830EC1">
      <w:r>
        <w:rPr>
          <w:noProof/>
        </w:rPr>
        <w:lastRenderedPageBreak/>
        <w:drawing>
          <wp:inline distT="0" distB="0" distL="0" distR="0" wp14:anchorId="76C2E80F" wp14:editId="592B332C">
            <wp:extent cx="3676650" cy="2897526"/>
            <wp:effectExtent l="0" t="0" r="0" b="0"/>
            <wp:docPr id="38" name="Bildobjekt 38" descr="cid:image008.png@01D7BF56.6BB3B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cid:image008.png@01D7BF56.6BB3B0F0"/>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3683469" cy="2902900"/>
                    </a:xfrm>
                    <a:prstGeom prst="rect">
                      <a:avLst/>
                    </a:prstGeom>
                    <a:noFill/>
                    <a:ln>
                      <a:noFill/>
                    </a:ln>
                  </pic:spPr>
                </pic:pic>
              </a:graphicData>
            </a:graphic>
          </wp:inline>
        </w:drawing>
      </w:r>
    </w:p>
    <w:sectPr w:rsidR="00830EC1" w:rsidSect="002B2A5F">
      <w:headerReference w:type="even" r:id="rId56"/>
      <w:headerReference w:type="default" r:id="rId57"/>
      <w:footerReference w:type="default" r:id="rId58"/>
      <w:headerReference w:type="first" r:id="rId5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D6EB1" w14:textId="77777777" w:rsidR="00F15A52" w:rsidRDefault="00F15A52" w:rsidP="006D02A4">
      <w:pPr>
        <w:spacing w:after="0" w:line="240" w:lineRule="auto"/>
      </w:pPr>
      <w:r>
        <w:separator/>
      </w:r>
    </w:p>
  </w:endnote>
  <w:endnote w:type="continuationSeparator" w:id="0">
    <w:p w14:paraId="433D8244" w14:textId="77777777" w:rsidR="00F15A52" w:rsidRDefault="00F15A52" w:rsidP="006D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5001"/>
      <w:docPartObj>
        <w:docPartGallery w:val="Page Numbers (Bottom of Page)"/>
        <w:docPartUnique/>
      </w:docPartObj>
    </w:sdtPr>
    <w:sdtEndPr/>
    <w:sdtContent>
      <w:p w14:paraId="0E169322" w14:textId="77777777" w:rsidR="00F15A52" w:rsidRDefault="00F15A52">
        <w:pPr>
          <w:pStyle w:val="Sidfot"/>
          <w:jc w:val="right"/>
        </w:pPr>
        <w:r>
          <w:fldChar w:fldCharType="begin"/>
        </w:r>
        <w:r>
          <w:instrText xml:space="preserve"> PAGE   \* MERGEFORMAT </w:instrText>
        </w:r>
        <w:r>
          <w:fldChar w:fldCharType="separate"/>
        </w:r>
        <w:r w:rsidR="00695011">
          <w:rPr>
            <w:noProof/>
          </w:rPr>
          <w:t>21</w:t>
        </w:r>
        <w:r>
          <w:rPr>
            <w:noProof/>
          </w:rPr>
          <w:fldChar w:fldCharType="end"/>
        </w:r>
      </w:p>
    </w:sdtContent>
  </w:sdt>
  <w:p w14:paraId="1317281E" w14:textId="77777777" w:rsidR="00F15A52" w:rsidRDefault="00F15A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1A61" w14:textId="77777777" w:rsidR="00F15A52" w:rsidRDefault="00F15A52" w:rsidP="006D02A4">
      <w:pPr>
        <w:spacing w:after="0" w:line="240" w:lineRule="auto"/>
      </w:pPr>
      <w:r>
        <w:separator/>
      </w:r>
    </w:p>
  </w:footnote>
  <w:footnote w:type="continuationSeparator" w:id="0">
    <w:p w14:paraId="0719B9E8" w14:textId="77777777" w:rsidR="00F15A52" w:rsidRDefault="00F15A52" w:rsidP="006D0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6031" w14:textId="373E823C" w:rsidR="00C02A1A" w:rsidRDefault="00C02A1A">
    <w:pPr>
      <w:pStyle w:val="Sidhuvud"/>
    </w:pPr>
    <w:r>
      <w:rPr>
        <w:noProof/>
      </w:rPr>
      <mc:AlternateContent>
        <mc:Choice Requires="wps">
          <w:drawing>
            <wp:anchor distT="0" distB="0" distL="0" distR="0" simplePos="0" relativeHeight="251659264" behindDoc="0" locked="0" layoutInCell="1" allowOverlap="1" wp14:anchorId="7416FE27" wp14:editId="0698E89A">
              <wp:simplePos x="635" y="635"/>
              <wp:positionH relativeFrom="page">
                <wp:align>left</wp:align>
              </wp:positionH>
              <wp:positionV relativeFrom="page">
                <wp:align>top</wp:align>
              </wp:positionV>
              <wp:extent cx="1205865" cy="357505"/>
              <wp:effectExtent l="0" t="0" r="13335" b="4445"/>
              <wp:wrapNone/>
              <wp:docPr id="1188123508"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57505"/>
                      </a:xfrm>
                      <a:prstGeom prst="rect">
                        <a:avLst/>
                      </a:prstGeom>
                      <a:noFill/>
                      <a:ln>
                        <a:noFill/>
                      </a:ln>
                    </wps:spPr>
                    <wps:txbx>
                      <w:txbxContent>
                        <w:p w14:paraId="744536CE" w14:textId="1E54619E" w:rsidR="00C02A1A" w:rsidRPr="00C02A1A" w:rsidRDefault="00C02A1A" w:rsidP="00C02A1A">
                          <w:pPr>
                            <w:spacing w:after="0"/>
                            <w:rPr>
                              <w:rFonts w:ascii="Calibri" w:eastAsia="Calibri" w:hAnsi="Calibri" w:cs="Calibri"/>
                              <w:noProof/>
                              <w:color w:val="000000"/>
                              <w:sz w:val="20"/>
                              <w:szCs w:val="20"/>
                            </w:rPr>
                          </w:pPr>
                          <w:r w:rsidRPr="00C02A1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16FE27" id="_x0000_t202" coordsize="21600,21600" o:spt="202" path="m,l,21600r21600,l21600,xe">
              <v:stroke joinstyle="miter"/>
              <v:path gradientshapeok="t" o:connecttype="rect"/>
            </v:shapetype>
            <v:shape id="_x0000_s1034" type="#_x0000_t202" alt="Begränsad delning" style="position:absolute;margin-left:0;margin-top:0;width:94.9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" filled="f" stroked="f">
              <v:fill o:detectmouseclick="t"/>
              <v:textbox style="mso-fit-shape-to-text:t" inset="20pt,15pt,0,0">
                <w:txbxContent>
                  <w:p w14:paraId="744536CE" w14:textId="1E54619E" w:rsidR="00C02A1A" w:rsidRPr="00C02A1A" w:rsidRDefault="00C02A1A" w:rsidP="00C02A1A">
                    <w:pPr>
                      <w:spacing w:after="0"/>
                      <w:rPr>
                        <w:rFonts w:ascii="Calibri" w:eastAsia="Calibri" w:hAnsi="Calibri" w:cs="Calibri"/>
                        <w:noProof/>
                        <w:color w:val="000000"/>
                        <w:sz w:val="20"/>
                        <w:szCs w:val="20"/>
                      </w:rPr>
                    </w:pPr>
                    <w:r w:rsidRPr="00C02A1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7116" w14:textId="712036C7" w:rsidR="00C02A1A" w:rsidRDefault="00C02A1A">
    <w:pPr>
      <w:pStyle w:val="Sidhuvud"/>
    </w:pPr>
    <w:r>
      <w:rPr>
        <w:noProof/>
      </w:rPr>
      <mc:AlternateContent>
        <mc:Choice Requires="wps">
          <w:drawing>
            <wp:anchor distT="0" distB="0" distL="0" distR="0" simplePos="0" relativeHeight="251660288" behindDoc="0" locked="0" layoutInCell="1" allowOverlap="1" wp14:anchorId="7BE26092" wp14:editId="3C9271F9">
              <wp:simplePos x="457200" y="448574"/>
              <wp:positionH relativeFrom="page">
                <wp:align>left</wp:align>
              </wp:positionH>
              <wp:positionV relativeFrom="page">
                <wp:align>top</wp:align>
              </wp:positionV>
              <wp:extent cx="1205865" cy="357505"/>
              <wp:effectExtent l="0" t="0" r="13335" b="4445"/>
              <wp:wrapNone/>
              <wp:docPr id="552116423"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57505"/>
                      </a:xfrm>
                      <a:prstGeom prst="rect">
                        <a:avLst/>
                      </a:prstGeom>
                      <a:noFill/>
                      <a:ln>
                        <a:noFill/>
                      </a:ln>
                    </wps:spPr>
                    <wps:txbx>
                      <w:txbxContent>
                        <w:p w14:paraId="7EBD91B2" w14:textId="498B5BAA" w:rsidR="00C02A1A" w:rsidRPr="00C02A1A" w:rsidRDefault="00C02A1A" w:rsidP="00C02A1A">
                          <w:pPr>
                            <w:spacing w:after="0"/>
                            <w:rPr>
                              <w:rFonts w:ascii="Calibri" w:eastAsia="Calibri" w:hAnsi="Calibri" w:cs="Calibri"/>
                              <w:noProof/>
                              <w:color w:val="000000"/>
                              <w:sz w:val="20"/>
                              <w:szCs w:val="20"/>
                            </w:rPr>
                          </w:pPr>
                          <w:r w:rsidRPr="00C02A1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E26092" id="_x0000_t202" coordsize="21600,21600" o:spt="202" path="m,l,21600r21600,l21600,xe">
              <v:stroke joinstyle="miter"/>
              <v:path gradientshapeok="t" o:connecttype="rect"/>
            </v:shapetype>
            <v:shape id="Textruta 3" o:spid="_x0000_s1035" type="#_x0000_t202" alt="Begränsad delning" style="position:absolute;margin-left:0;margin-top:0;width:94.9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" filled="f" stroked="f">
              <v:fill o:detectmouseclick="t"/>
              <v:textbox style="mso-fit-shape-to-text:t" inset="20pt,15pt,0,0">
                <w:txbxContent>
                  <w:p w14:paraId="7EBD91B2" w14:textId="498B5BAA" w:rsidR="00C02A1A" w:rsidRPr="00C02A1A" w:rsidRDefault="00C02A1A" w:rsidP="00C02A1A">
                    <w:pPr>
                      <w:spacing w:after="0"/>
                      <w:rPr>
                        <w:rFonts w:ascii="Calibri" w:eastAsia="Calibri" w:hAnsi="Calibri" w:cs="Calibri"/>
                        <w:noProof/>
                        <w:color w:val="000000"/>
                        <w:sz w:val="20"/>
                        <w:szCs w:val="20"/>
                      </w:rPr>
                    </w:pPr>
                    <w:r w:rsidRPr="00C02A1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2D08" w14:textId="1C9A43E9" w:rsidR="00C02A1A" w:rsidRDefault="00C02A1A">
    <w:pPr>
      <w:pStyle w:val="Sidhuvud"/>
    </w:pPr>
    <w:r>
      <w:rPr>
        <w:noProof/>
      </w:rPr>
      <mc:AlternateContent>
        <mc:Choice Requires="wps">
          <w:drawing>
            <wp:anchor distT="0" distB="0" distL="0" distR="0" simplePos="0" relativeHeight="251658240" behindDoc="0" locked="0" layoutInCell="1" allowOverlap="1" wp14:anchorId="652C13FD" wp14:editId="27C8C2FD">
              <wp:simplePos x="635" y="635"/>
              <wp:positionH relativeFrom="page">
                <wp:align>left</wp:align>
              </wp:positionH>
              <wp:positionV relativeFrom="page">
                <wp:align>top</wp:align>
              </wp:positionV>
              <wp:extent cx="1205865" cy="357505"/>
              <wp:effectExtent l="0" t="0" r="13335" b="4445"/>
              <wp:wrapNone/>
              <wp:docPr id="1874118615"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57505"/>
                      </a:xfrm>
                      <a:prstGeom prst="rect">
                        <a:avLst/>
                      </a:prstGeom>
                      <a:noFill/>
                      <a:ln>
                        <a:noFill/>
                      </a:ln>
                    </wps:spPr>
                    <wps:txbx>
                      <w:txbxContent>
                        <w:p w14:paraId="72E750BE" w14:textId="2F118209" w:rsidR="00C02A1A" w:rsidRPr="00C02A1A" w:rsidRDefault="00C02A1A" w:rsidP="00C02A1A">
                          <w:pPr>
                            <w:spacing w:after="0"/>
                            <w:rPr>
                              <w:rFonts w:ascii="Calibri" w:eastAsia="Calibri" w:hAnsi="Calibri" w:cs="Calibri"/>
                              <w:noProof/>
                              <w:color w:val="000000"/>
                              <w:sz w:val="20"/>
                              <w:szCs w:val="20"/>
                            </w:rPr>
                          </w:pPr>
                          <w:r w:rsidRPr="00C02A1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2C13FD" id="_x0000_t202" coordsize="21600,21600" o:spt="202" path="m,l,21600r21600,l21600,xe">
              <v:stroke joinstyle="miter"/>
              <v:path gradientshapeok="t" o:connecttype="rect"/>
            </v:shapetype>
            <v:shape id="Textruta 1" o:spid="_x0000_s1036" type="#_x0000_t202" alt="Begränsad delning" style="position:absolute;margin-left:0;margin-top:0;width:94.9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" filled="f" stroked="f">
              <v:fill o:detectmouseclick="t"/>
              <v:textbox style="mso-fit-shape-to-text:t" inset="20pt,15pt,0,0">
                <w:txbxContent>
                  <w:p w14:paraId="72E750BE" w14:textId="2F118209" w:rsidR="00C02A1A" w:rsidRPr="00C02A1A" w:rsidRDefault="00C02A1A" w:rsidP="00C02A1A">
                    <w:pPr>
                      <w:spacing w:after="0"/>
                      <w:rPr>
                        <w:rFonts w:ascii="Calibri" w:eastAsia="Calibri" w:hAnsi="Calibri" w:cs="Calibri"/>
                        <w:noProof/>
                        <w:color w:val="000000"/>
                        <w:sz w:val="20"/>
                        <w:szCs w:val="20"/>
                      </w:rPr>
                    </w:pPr>
                    <w:r w:rsidRPr="00C02A1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717"/>
    <w:multiLevelType w:val="hybridMultilevel"/>
    <w:tmpl w:val="8FAC301A"/>
    <w:lvl w:ilvl="0" w:tplc="C98C956A">
      <w:start w:val="11"/>
      <w:numFmt w:val="decimal"/>
      <w:lvlText w:val="%1."/>
      <w:lvlJc w:val="left"/>
      <w:pPr>
        <w:ind w:left="952" w:hanging="384"/>
      </w:pPr>
      <w:rPr>
        <w:rFonts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1" w15:restartNumberingAfterBreak="0">
    <w:nsid w:val="036D1DF4"/>
    <w:multiLevelType w:val="hybridMultilevel"/>
    <w:tmpl w:val="6DB680F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54A1CB6"/>
    <w:multiLevelType w:val="hybridMultilevel"/>
    <w:tmpl w:val="2F4600AA"/>
    <w:lvl w:ilvl="0" w:tplc="E8606214">
      <w:start w:val="12"/>
      <w:numFmt w:val="decimal"/>
      <w:lvlText w:val="%1."/>
      <w:lvlJc w:val="left"/>
      <w:pPr>
        <w:ind w:left="1125" w:hanging="405"/>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0A6202A2"/>
    <w:multiLevelType w:val="hybridMultilevel"/>
    <w:tmpl w:val="5808C79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AC27405"/>
    <w:multiLevelType w:val="hybridMultilevel"/>
    <w:tmpl w:val="A372F0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6E761A6"/>
    <w:multiLevelType w:val="hybridMultilevel"/>
    <w:tmpl w:val="DAB4CB40"/>
    <w:lvl w:ilvl="0" w:tplc="E4FAC980">
      <w:start w:val="1"/>
      <w:numFmt w:val="bullet"/>
      <w:lvlText w:val="•"/>
      <w:lvlJc w:val="left"/>
      <w:pPr>
        <w:tabs>
          <w:tab w:val="num" w:pos="720"/>
        </w:tabs>
        <w:ind w:left="720" w:hanging="360"/>
      </w:pPr>
      <w:rPr>
        <w:rFonts w:ascii="Arial" w:hAnsi="Arial" w:hint="default"/>
      </w:rPr>
    </w:lvl>
    <w:lvl w:ilvl="1" w:tplc="CC80F4FC">
      <w:start w:val="59"/>
      <w:numFmt w:val="bullet"/>
      <w:lvlText w:val="►"/>
      <w:lvlJc w:val="left"/>
      <w:pPr>
        <w:tabs>
          <w:tab w:val="num" w:pos="1440"/>
        </w:tabs>
        <w:ind w:left="1440" w:hanging="360"/>
      </w:pPr>
      <w:rPr>
        <w:rFonts w:ascii="Arial" w:hAnsi="Arial" w:hint="default"/>
      </w:rPr>
    </w:lvl>
    <w:lvl w:ilvl="2" w:tplc="F3909036" w:tentative="1">
      <w:start w:val="1"/>
      <w:numFmt w:val="bullet"/>
      <w:lvlText w:val="•"/>
      <w:lvlJc w:val="left"/>
      <w:pPr>
        <w:tabs>
          <w:tab w:val="num" w:pos="2160"/>
        </w:tabs>
        <w:ind w:left="2160" w:hanging="360"/>
      </w:pPr>
      <w:rPr>
        <w:rFonts w:ascii="Arial" w:hAnsi="Arial" w:hint="default"/>
      </w:rPr>
    </w:lvl>
    <w:lvl w:ilvl="3" w:tplc="FCDC1F34" w:tentative="1">
      <w:start w:val="1"/>
      <w:numFmt w:val="bullet"/>
      <w:lvlText w:val="•"/>
      <w:lvlJc w:val="left"/>
      <w:pPr>
        <w:tabs>
          <w:tab w:val="num" w:pos="2880"/>
        </w:tabs>
        <w:ind w:left="2880" w:hanging="360"/>
      </w:pPr>
      <w:rPr>
        <w:rFonts w:ascii="Arial" w:hAnsi="Arial" w:hint="default"/>
      </w:rPr>
    </w:lvl>
    <w:lvl w:ilvl="4" w:tplc="63E476FE" w:tentative="1">
      <w:start w:val="1"/>
      <w:numFmt w:val="bullet"/>
      <w:lvlText w:val="•"/>
      <w:lvlJc w:val="left"/>
      <w:pPr>
        <w:tabs>
          <w:tab w:val="num" w:pos="3600"/>
        </w:tabs>
        <w:ind w:left="3600" w:hanging="360"/>
      </w:pPr>
      <w:rPr>
        <w:rFonts w:ascii="Arial" w:hAnsi="Arial" w:hint="default"/>
      </w:rPr>
    </w:lvl>
    <w:lvl w:ilvl="5" w:tplc="582CED9C" w:tentative="1">
      <w:start w:val="1"/>
      <w:numFmt w:val="bullet"/>
      <w:lvlText w:val="•"/>
      <w:lvlJc w:val="left"/>
      <w:pPr>
        <w:tabs>
          <w:tab w:val="num" w:pos="4320"/>
        </w:tabs>
        <w:ind w:left="4320" w:hanging="360"/>
      </w:pPr>
      <w:rPr>
        <w:rFonts w:ascii="Arial" w:hAnsi="Arial" w:hint="default"/>
      </w:rPr>
    </w:lvl>
    <w:lvl w:ilvl="6" w:tplc="0610DC0C" w:tentative="1">
      <w:start w:val="1"/>
      <w:numFmt w:val="bullet"/>
      <w:lvlText w:val="•"/>
      <w:lvlJc w:val="left"/>
      <w:pPr>
        <w:tabs>
          <w:tab w:val="num" w:pos="5040"/>
        </w:tabs>
        <w:ind w:left="5040" w:hanging="360"/>
      </w:pPr>
      <w:rPr>
        <w:rFonts w:ascii="Arial" w:hAnsi="Arial" w:hint="default"/>
      </w:rPr>
    </w:lvl>
    <w:lvl w:ilvl="7" w:tplc="41D8676C" w:tentative="1">
      <w:start w:val="1"/>
      <w:numFmt w:val="bullet"/>
      <w:lvlText w:val="•"/>
      <w:lvlJc w:val="left"/>
      <w:pPr>
        <w:tabs>
          <w:tab w:val="num" w:pos="5760"/>
        </w:tabs>
        <w:ind w:left="5760" w:hanging="360"/>
      </w:pPr>
      <w:rPr>
        <w:rFonts w:ascii="Arial" w:hAnsi="Arial" w:hint="default"/>
      </w:rPr>
    </w:lvl>
    <w:lvl w:ilvl="8" w:tplc="FBF223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C7253E"/>
    <w:multiLevelType w:val="multilevel"/>
    <w:tmpl w:val="92820798"/>
    <w:lvl w:ilvl="0">
      <w:start w:val="1"/>
      <w:numFmt w:val="decimal"/>
      <w:lvlText w:val="%1."/>
      <w:lvlJc w:val="left"/>
      <w:pPr>
        <w:ind w:left="644"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ACF6FE5"/>
    <w:multiLevelType w:val="hybridMultilevel"/>
    <w:tmpl w:val="AB9AA592"/>
    <w:lvl w:ilvl="0" w:tplc="5ADE7128">
      <w:start w:val="1"/>
      <w:numFmt w:val="decimal"/>
      <w:lvlText w:val="%1."/>
      <w:lvlJc w:val="left"/>
      <w:pPr>
        <w:ind w:left="720" w:hanging="360"/>
      </w:pPr>
      <w:rPr>
        <w:rFonts w:asciiTheme="minorHAnsi" w:eastAsiaTheme="minorHAnsi" w:hAnsiTheme="minorHAnsi" w:cstheme="minorBidi" w:hint="default"/>
        <w:color w:val="auto"/>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E44139F"/>
    <w:multiLevelType w:val="hybridMultilevel"/>
    <w:tmpl w:val="CDD269A8"/>
    <w:lvl w:ilvl="0" w:tplc="8C5AE8DC">
      <w:start w:val="8"/>
      <w:numFmt w:val="decimal"/>
      <w:lvlText w:val="%1."/>
      <w:lvlJc w:val="left"/>
      <w:pPr>
        <w:ind w:left="928" w:hanging="360"/>
      </w:pPr>
      <w:rPr>
        <w:rFonts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9" w15:restartNumberingAfterBreak="0">
    <w:nsid w:val="339223D1"/>
    <w:multiLevelType w:val="hybridMultilevel"/>
    <w:tmpl w:val="6FD257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0096892"/>
    <w:multiLevelType w:val="hybridMultilevel"/>
    <w:tmpl w:val="33D842AE"/>
    <w:lvl w:ilvl="0" w:tplc="F1FE4750">
      <w:numFmt w:val="bullet"/>
      <w:lvlText w:val="-"/>
      <w:lvlJc w:val="left"/>
      <w:pPr>
        <w:ind w:left="1664" w:hanging="360"/>
      </w:pPr>
      <w:rPr>
        <w:rFonts w:ascii="Calibri" w:eastAsiaTheme="minorHAnsi" w:hAnsi="Calibri" w:cstheme="minorBid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1" w15:restartNumberingAfterBreak="0">
    <w:nsid w:val="403D12CC"/>
    <w:multiLevelType w:val="hybridMultilevel"/>
    <w:tmpl w:val="9AA88C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1D67CF5"/>
    <w:multiLevelType w:val="hybridMultilevel"/>
    <w:tmpl w:val="87228426"/>
    <w:lvl w:ilvl="0" w:tplc="EDA8FE40">
      <w:start w:val="10"/>
      <w:numFmt w:val="decimal"/>
      <w:lvlText w:val="%1."/>
      <w:lvlJc w:val="left"/>
      <w:pPr>
        <w:ind w:left="952" w:hanging="384"/>
      </w:pPr>
      <w:rPr>
        <w:rFonts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13" w15:restartNumberingAfterBreak="0">
    <w:nsid w:val="453702EB"/>
    <w:multiLevelType w:val="hybridMultilevel"/>
    <w:tmpl w:val="600AD52A"/>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6D93592"/>
    <w:multiLevelType w:val="hybridMultilevel"/>
    <w:tmpl w:val="6F2C5992"/>
    <w:lvl w:ilvl="0" w:tplc="E8606214">
      <w:start w:val="12"/>
      <w:numFmt w:val="decimal"/>
      <w:lvlText w:val="%1."/>
      <w:lvlJc w:val="left"/>
      <w:pPr>
        <w:ind w:left="1125" w:hanging="405"/>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5" w15:restartNumberingAfterBreak="0">
    <w:nsid w:val="477C1A47"/>
    <w:multiLevelType w:val="hybridMultilevel"/>
    <w:tmpl w:val="6DB680F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8DF4CAF"/>
    <w:multiLevelType w:val="hybridMultilevel"/>
    <w:tmpl w:val="2ACE7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507418"/>
    <w:multiLevelType w:val="hybridMultilevel"/>
    <w:tmpl w:val="B6C887D6"/>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913BEB"/>
    <w:multiLevelType w:val="hybridMultilevel"/>
    <w:tmpl w:val="2E4220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79D6CE3"/>
    <w:multiLevelType w:val="hybridMultilevel"/>
    <w:tmpl w:val="BAB8BA38"/>
    <w:lvl w:ilvl="0" w:tplc="DED679A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7EB236B"/>
    <w:multiLevelType w:val="hybridMultilevel"/>
    <w:tmpl w:val="BAB07C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4956B86"/>
    <w:multiLevelType w:val="hybridMultilevel"/>
    <w:tmpl w:val="83F262B8"/>
    <w:lvl w:ilvl="0" w:tplc="041D000F">
      <w:start w:val="1"/>
      <w:numFmt w:val="decimal"/>
      <w:lvlText w:val="%1."/>
      <w:lvlJc w:val="left"/>
      <w:pPr>
        <w:ind w:left="928"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58D1583"/>
    <w:multiLevelType w:val="hybridMultilevel"/>
    <w:tmpl w:val="83F262B8"/>
    <w:lvl w:ilvl="0" w:tplc="041D000F">
      <w:start w:val="1"/>
      <w:numFmt w:val="decimal"/>
      <w:lvlText w:val="%1."/>
      <w:lvlJc w:val="left"/>
      <w:pPr>
        <w:ind w:left="928"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59F4E0A"/>
    <w:multiLevelType w:val="hybridMultilevel"/>
    <w:tmpl w:val="57D04C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6856B2"/>
    <w:multiLevelType w:val="multilevel"/>
    <w:tmpl w:val="0B4EFBDC"/>
    <w:lvl w:ilvl="0">
      <w:start w:val="1"/>
      <w:numFmt w:val="decimal"/>
      <w:lvlText w:val="%1."/>
      <w:lvlJc w:val="left"/>
      <w:pPr>
        <w:ind w:left="928" w:hanging="360"/>
      </w:pPr>
      <w:rPr>
        <w:rFonts w:hint="default"/>
      </w:rPr>
    </w:lvl>
    <w:lvl w:ilvl="1">
      <w:start w:val="6"/>
      <w:numFmt w:val="decimal"/>
      <w:isLgl/>
      <w:lvlText w:val="%1.%2"/>
      <w:lvlJc w:val="left"/>
      <w:pPr>
        <w:ind w:left="976" w:hanging="408"/>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5" w15:restartNumberingAfterBreak="0">
    <w:nsid w:val="7A07425C"/>
    <w:multiLevelType w:val="hybridMultilevel"/>
    <w:tmpl w:val="25661094"/>
    <w:lvl w:ilvl="0" w:tplc="733C68BC">
      <w:start w:val="1"/>
      <w:numFmt w:val="bullet"/>
      <w:lvlText w:val="•"/>
      <w:lvlJc w:val="left"/>
      <w:pPr>
        <w:tabs>
          <w:tab w:val="num" w:pos="720"/>
        </w:tabs>
        <w:ind w:left="720" w:hanging="360"/>
      </w:pPr>
      <w:rPr>
        <w:rFonts w:ascii="Arial" w:hAnsi="Arial" w:hint="default"/>
      </w:rPr>
    </w:lvl>
    <w:lvl w:ilvl="1" w:tplc="6B24DB16">
      <w:start w:val="59"/>
      <w:numFmt w:val="bullet"/>
      <w:lvlText w:val="►"/>
      <w:lvlJc w:val="left"/>
      <w:pPr>
        <w:tabs>
          <w:tab w:val="num" w:pos="1440"/>
        </w:tabs>
        <w:ind w:left="1440" w:hanging="360"/>
      </w:pPr>
      <w:rPr>
        <w:rFonts w:ascii="Arial" w:hAnsi="Arial" w:hint="default"/>
      </w:rPr>
    </w:lvl>
    <w:lvl w:ilvl="2" w:tplc="6638FB10" w:tentative="1">
      <w:start w:val="1"/>
      <w:numFmt w:val="bullet"/>
      <w:lvlText w:val="•"/>
      <w:lvlJc w:val="left"/>
      <w:pPr>
        <w:tabs>
          <w:tab w:val="num" w:pos="2160"/>
        </w:tabs>
        <w:ind w:left="2160" w:hanging="360"/>
      </w:pPr>
      <w:rPr>
        <w:rFonts w:ascii="Arial" w:hAnsi="Arial" w:hint="default"/>
      </w:rPr>
    </w:lvl>
    <w:lvl w:ilvl="3" w:tplc="1C345D9C" w:tentative="1">
      <w:start w:val="1"/>
      <w:numFmt w:val="bullet"/>
      <w:lvlText w:val="•"/>
      <w:lvlJc w:val="left"/>
      <w:pPr>
        <w:tabs>
          <w:tab w:val="num" w:pos="2880"/>
        </w:tabs>
        <w:ind w:left="2880" w:hanging="360"/>
      </w:pPr>
      <w:rPr>
        <w:rFonts w:ascii="Arial" w:hAnsi="Arial" w:hint="default"/>
      </w:rPr>
    </w:lvl>
    <w:lvl w:ilvl="4" w:tplc="7F72BDA4" w:tentative="1">
      <w:start w:val="1"/>
      <w:numFmt w:val="bullet"/>
      <w:lvlText w:val="•"/>
      <w:lvlJc w:val="left"/>
      <w:pPr>
        <w:tabs>
          <w:tab w:val="num" w:pos="3600"/>
        </w:tabs>
        <w:ind w:left="3600" w:hanging="360"/>
      </w:pPr>
      <w:rPr>
        <w:rFonts w:ascii="Arial" w:hAnsi="Arial" w:hint="default"/>
      </w:rPr>
    </w:lvl>
    <w:lvl w:ilvl="5" w:tplc="D452E686" w:tentative="1">
      <w:start w:val="1"/>
      <w:numFmt w:val="bullet"/>
      <w:lvlText w:val="•"/>
      <w:lvlJc w:val="left"/>
      <w:pPr>
        <w:tabs>
          <w:tab w:val="num" w:pos="4320"/>
        </w:tabs>
        <w:ind w:left="4320" w:hanging="360"/>
      </w:pPr>
      <w:rPr>
        <w:rFonts w:ascii="Arial" w:hAnsi="Arial" w:hint="default"/>
      </w:rPr>
    </w:lvl>
    <w:lvl w:ilvl="6" w:tplc="3AF09C68" w:tentative="1">
      <w:start w:val="1"/>
      <w:numFmt w:val="bullet"/>
      <w:lvlText w:val="•"/>
      <w:lvlJc w:val="left"/>
      <w:pPr>
        <w:tabs>
          <w:tab w:val="num" w:pos="5040"/>
        </w:tabs>
        <w:ind w:left="5040" w:hanging="360"/>
      </w:pPr>
      <w:rPr>
        <w:rFonts w:ascii="Arial" w:hAnsi="Arial" w:hint="default"/>
      </w:rPr>
    </w:lvl>
    <w:lvl w:ilvl="7" w:tplc="D6E48586" w:tentative="1">
      <w:start w:val="1"/>
      <w:numFmt w:val="bullet"/>
      <w:lvlText w:val="•"/>
      <w:lvlJc w:val="left"/>
      <w:pPr>
        <w:tabs>
          <w:tab w:val="num" w:pos="5760"/>
        </w:tabs>
        <w:ind w:left="5760" w:hanging="360"/>
      </w:pPr>
      <w:rPr>
        <w:rFonts w:ascii="Arial" w:hAnsi="Arial" w:hint="default"/>
      </w:rPr>
    </w:lvl>
    <w:lvl w:ilvl="8" w:tplc="F03A990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FFA6BD8"/>
    <w:multiLevelType w:val="hybridMultilevel"/>
    <w:tmpl w:val="6DB680F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30355507">
    <w:abstractNumId w:val="23"/>
  </w:num>
  <w:num w:numId="2" w16cid:durableId="2094273164">
    <w:abstractNumId w:val="10"/>
  </w:num>
  <w:num w:numId="3" w16cid:durableId="2061249295">
    <w:abstractNumId w:val="19"/>
  </w:num>
  <w:num w:numId="4" w16cid:durableId="760565287">
    <w:abstractNumId w:val="4"/>
  </w:num>
  <w:num w:numId="5" w16cid:durableId="2034307710">
    <w:abstractNumId w:val="18"/>
  </w:num>
  <w:num w:numId="6" w16cid:durableId="2114857386">
    <w:abstractNumId w:val="20"/>
  </w:num>
  <w:num w:numId="7" w16cid:durableId="1960723477">
    <w:abstractNumId w:val="7"/>
  </w:num>
  <w:num w:numId="8" w16cid:durableId="233321844">
    <w:abstractNumId w:val="21"/>
  </w:num>
  <w:num w:numId="9" w16cid:durableId="2003728150">
    <w:abstractNumId w:val="17"/>
  </w:num>
  <w:num w:numId="10" w16cid:durableId="1128015241">
    <w:abstractNumId w:val="14"/>
  </w:num>
  <w:num w:numId="11" w16cid:durableId="696810634">
    <w:abstractNumId w:val="2"/>
  </w:num>
  <w:num w:numId="12" w16cid:durableId="1440107400">
    <w:abstractNumId w:val="9"/>
  </w:num>
  <w:num w:numId="13" w16cid:durableId="61761589">
    <w:abstractNumId w:val="1"/>
  </w:num>
  <w:num w:numId="14" w16cid:durableId="844052512">
    <w:abstractNumId w:val="24"/>
  </w:num>
  <w:num w:numId="15" w16cid:durableId="1039738772">
    <w:abstractNumId w:val="15"/>
  </w:num>
  <w:num w:numId="16" w16cid:durableId="1900507921">
    <w:abstractNumId w:val="26"/>
  </w:num>
  <w:num w:numId="17" w16cid:durableId="473765188">
    <w:abstractNumId w:val="6"/>
  </w:num>
  <w:num w:numId="18" w16cid:durableId="484668196">
    <w:abstractNumId w:val="8"/>
  </w:num>
  <w:num w:numId="19" w16cid:durableId="1067458155">
    <w:abstractNumId w:val="12"/>
  </w:num>
  <w:num w:numId="20" w16cid:durableId="1687756869">
    <w:abstractNumId w:val="0"/>
  </w:num>
  <w:num w:numId="21" w16cid:durableId="2001079387">
    <w:abstractNumId w:val="13"/>
  </w:num>
  <w:num w:numId="22" w16cid:durableId="990670627">
    <w:abstractNumId w:val="11"/>
  </w:num>
  <w:num w:numId="23" w16cid:durableId="1400320279">
    <w:abstractNumId w:val="3"/>
  </w:num>
  <w:num w:numId="24" w16cid:durableId="130489810">
    <w:abstractNumId w:val="22"/>
  </w:num>
  <w:num w:numId="25" w16cid:durableId="107162439">
    <w:abstractNumId w:val="16"/>
  </w:num>
  <w:num w:numId="26" w16cid:durableId="1687443177">
    <w:abstractNumId w:val="5"/>
  </w:num>
  <w:num w:numId="27" w16cid:durableId="17050166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E0"/>
    <w:rsid w:val="0000449F"/>
    <w:rsid w:val="000208C7"/>
    <w:rsid w:val="00033216"/>
    <w:rsid w:val="00042076"/>
    <w:rsid w:val="00057A87"/>
    <w:rsid w:val="000608AF"/>
    <w:rsid w:val="00062FC8"/>
    <w:rsid w:val="00071757"/>
    <w:rsid w:val="0007192B"/>
    <w:rsid w:val="00077EFC"/>
    <w:rsid w:val="000866A2"/>
    <w:rsid w:val="000B4369"/>
    <w:rsid w:val="000B7226"/>
    <w:rsid w:val="000C39D5"/>
    <w:rsid w:val="000C6641"/>
    <w:rsid w:val="000D2EF4"/>
    <w:rsid w:val="000D7DDD"/>
    <w:rsid w:val="000E3078"/>
    <w:rsid w:val="000F316C"/>
    <w:rsid w:val="00101FB4"/>
    <w:rsid w:val="001165F6"/>
    <w:rsid w:val="001302FC"/>
    <w:rsid w:val="00130591"/>
    <w:rsid w:val="00150C4C"/>
    <w:rsid w:val="001946E0"/>
    <w:rsid w:val="001B3842"/>
    <w:rsid w:val="001C3EB2"/>
    <w:rsid w:val="001E65AF"/>
    <w:rsid w:val="00217817"/>
    <w:rsid w:val="002212E2"/>
    <w:rsid w:val="00231E22"/>
    <w:rsid w:val="0027372F"/>
    <w:rsid w:val="002814CE"/>
    <w:rsid w:val="002A0BA3"/>
    <w:rsid w:val="002A241E"/>
    <w:rsid w:val="002A6832"/>
    <w:rsid w:val="002B2325"/>
    <w:rsid w:val="002B2A5F"/>
    <w:rsid w:val="002D3395"/>
    <w:rsid w:val="002E5CE8"/>
    <w:rsid w:val="002F1A79"/>
    <w:rsid w:val="00304EF8"/>
    <w:rsid w:val="00326676"/>
    <w:rsid w:val="00326C2C"/>
    <w:rsid w:val="00327B2F"/>
    <w:rsid w:val="00333D93"/>
    <w:rsid w:val="003457E6"/>
    <w:rsid w:val="003646C4"/>
    <w:rsid w:val="003660E6"/>
    <w:rsid w:val="00390545"/>
    <w:rsid w:val="003916BC"/>
    <w:rsid w:val="003B1174"/>
    <w:rsid w:val="003B2B7B"/>
    <w:rsid w:val="003B4146"/>
    <w:rsid w:val="003B4D48"/>
    <w:rsid w:val="003B50D4"/>
    <w:rsid w:val="003C60C3"/>
    <w:rsid w:val="003C677D"/>
    <w:rsid w:val="003C6D98"/>
    <w:rsid w:val="003D5382"/>
    <w:rsid w:val="003D6783"/>
    <w:rsid w:val="003E69E0"/>
    <w:rsid w:val="00402469"/>
    <w:rsid w:val="00407D4F"/>
    <w:rsid w:val="00410A37"/>
    <w:rsid w:val="00411E1E"/>
    <w:rsid w:val="00412878"/>
    <w:rsid w:val="00421FEB"/>
    <w:rsid w:val="00422811"/>
    <w:rsid w:val="00425EA2"/>
    <w:rsid w:val="004604AA"/>
    <w:rsid w:val="00477BB8"/>
    <w:rsid w:val="00483302"/>
    <w:rsid w:val="004934A1"/>
    <w:rsid w:val="004E2A7B"/>
    <w:rsid w:val="004E4753"/>
    <w:rsid w:val="004F1CDF"/>
    <w:rsid w:val="004F7C32"/>
    <w:rsid w:val="005153F1"/>
    <w:rsid w:val="0052693D"/>
    <w:rsid w:val="005464F2"/>
    <w:rsid w:val="0055031A"/>
    <w:rsid w:val="00562FCB"/>
    <w:rsid w:val="005819E3"/>
    <w:rsid w:val="0058420A"/>
    <w:rsid w:val="005A6F60"/>
    <w:rsid w:val="005B03ED"/>
    <w:rsid w:val="005C184A"/>
    <w:rsid w:val="005C45E2"/>
    <w:rsid w:val="005D5B24"/>
    <w:rsid w:val="005E110A"/>
    <w:rsid w:val="005E4F4E"/>
    <w:rsid w:val="005F756A"/>
    <w:rsid w:val="00607296"/>
    <w:rsid w:val="0061026C"/>
    <w:rsid w:val="00644481"/>
    <w:rsid w:val="006607F0"/>
    <w:rsid w:val="00661570"/>
    <w:rsid w:val="00695011"/>
    <w:rsid w:val="006A1FD9"/>
    <w:rsid w:val="006A2CDF"/>
    <w:rsid w:val="006D02A4"/>
    <w:rsid w:val="006E4BA5"/>
    <w:rsid w:val="006E6D8E"/>
    <w:rsid w:val="006F1D55"/>
    <w:rsid w:val="0073339C"/>
    <w:rsid w:val="00741F34"/>
    <w:rsid w:val="00761D27"/>
    <w:rsid w:val="007746F9"/>
    <w:rsid w:val="00785AC4"/>
    <w:rsid w:val="00786A65"/>
    <w:rsid w:val="00795EC2"/>
    <w:rsid w:val="007B1155"/>
    <w:rsid w:val="007C33CE"/>
    <w:rsid w:val="007C55EF"/>
    <w:rsid w:val="007D424E"/>
    <w:rsid w:val="007D7276"/>
    <w:rsid w:val="007E11E9"/>
    <w:rsid w:val="007E7995"/>
    <w:rsid w:val="007F31E0"/>
    <w:rsid w:val="00806879"/>
    <w:rsid w:val="00815C35"/>
    <w:rsid w:val="00823D58"/>
    <w:rsid w:val="00824C8F"/>
    <w:rsid w:val="0082544E"/>
    <w:rsid w:val="00830EC1"/>
    <w:rsid w:val="0083568E"/>
    <w:rsid w:val="00835D91"/>
    <w:rsid w:val="0084007E"/>
    <w:rsid w:val="008446EA"/>
    <w:rsid w:val="00845026"/>
    <w:rsid w:val="00846AD2"/>
    <w:rsid w:val="00846DE4"/>
    <w:rsid w:val="008A6087"/>
    <w:rsid w:val="008B5B91"/>
    <w:rsid w:val="008C4CCD"/>
    <w:rsid w:val="008C6636"/>
    <w:rsid w:val="008C6DE4"/>
    <w:rsid w:val="008D1316"/>
    <w:rsid w:val="008D4AA7"/>
    <w:rsid w:val="008D6219"/>
    <w:rsid w:val="008F3257"/>
    <w:rsid w:val="00906393"/>
    <w:rsid w:val="009068C3"/>
    <w:rsid w:val="00907707"/>
    <w:rsid w:val="00911081"/>
    <w:rsid w:val="00912705"/>
    <w:rsid w:val="00940980"/>
    <w:rsid w:val="0096052A"/>
    <w:rsid w:val="009703E3"/>
    <w:rsid w:val="00973DB4"/>
    <w:rsid w:val="00977309"/>
    <w:rsid w:val="00980521"/>
    <w:rsid w:val="009948B5"/>
    <w:rsid w:val="009A45E9"/>
    <w:rsid w:val="009A77C0"/>
    <w:rsid w:val="009B1273"/>
    <w:rsid w:val="009C5AA7"/>
    <w:rsid w:val="009E1475"/>
    <w:rsid w:val="009F1E71"/>
    <w:rsid w:val="009F735D"/>
    <w:rsid w:val="00A03EF5"/>
    <w:rsid w:val="00A04F76"/>
    <w:rsid w:val="00A13CB9"/>
    <w:rsid w:val="00A15923"/>
    <w:rsid w:val="00A178C1"/>
    <w:rsid w:val="00A21373"/>
    <w:rsid w:val="00A21C10"/>
    <w:rsid w:val="00A22736"/>
    <w:rsid w:val="00A52EBC"/>
    <w:rsid w:val="00A60766"/>
    <w:rsid w:val="00A6151C"/>
    <w:rsid w:val="00A80CEC"/>
    <w:rsid w:val="00A84AEB"/>
    <w:rsid w:val="00A854B0"/>
    <w:rsid w:val="00A947DB"/>
    <w:rsid w:val="00A94F44"/>
    <w:rsid w:val="00AB3F4F"/>
    <w:rsid w:val="00AC75B4"/>
    <w:rsid w:val="00AC7E37"/>
    <w:rsid w:val="00AD3158"/>
    <w:rsid w:val="00B1531E"/>
    <w:rsid w:val="00B17A67"/>
    <w:rsid w:val="00B2723E"/>
    <w:rsid w:val="00B31574"/>
    <w:rsid w:val="00B31A61"/>
    <w:rsid w:val="00B35B32"/>
    <w:rsid w:val="00B43086"/>
    <w:rsid w:val="00B45425"/>
    <w:rsid w:val="00B514AA"/>
    <w:rsid w:val="00B56BFA"/>
    <w:rsid w:val="00B60FB3"/>
    <w:rsid w:val="00B61B4D"/>
    <w:rsid w:val="00B94ACB"/>
    <w:rsid w:val="00BB392D"/>
    <w:rsid w:val="00BD5F75"/>
    <w:rsid w:val="00BD7811"/>
    <w:rsid w:val="00C02A1A"/>
    <w:rsid w:val="00C1035E"/>
    <w:rsid w:val="00C1593F"/>
    <w:rsid w:val="00C20794"/>
    <w:rsid w:val="00C3284E"/>
    <w:rsid w:val="00C52D37"/>
    <w:rsid w:val="00C72E78"/>
    <w:rsid w:val="00C84FAE"/>
    <w:rsid w:val="00CA3FCF"/>
    <w:rsid w:val="00CA5C9A"/>
    <w:rsid w:val="00CB1419"/>
    <w:rsid w:val="00CB3901"/>
    <w:rsid w:val="00CB44A9"/>
    <w:rsid w:val="00CB6217"/>
    <w:rsid w:val="00CB6678"/>
    <w:rsid w:val="00CF371A"/>
    <w:rsid w:val="00D119B1"/>
    <w:rsid w:val="00D21DF6"/>
    <w:rsid w:val="00D348A7"/>
    <w:rsid w:val="00D55774"/>
    <w:rsid w:val="00D710DD"/>
    <w:rsid w:val="00D857F4"/>
    <w:rsid w:val="00D96167"/>
    <w:rsid w:val="00DA5288"/>
    <w:rsid w:val="00DB7B32"/>
    <w:rsid w:val="00DC0434"/>
    <w:rsid w:val="00DC24F4"/>
    <w:rsid w:val="00DD5F57"/>
    <w:rsid w:val="00DE00B1"/>
    <w:rsid w:val="00DE41AA"/>
    <w:rsid w:val="00E02AD9"/>
    <w:rsid w:val="00E06600"/>
    <w:rsid w:val="00E16D26"/>
    <w:rsid w:val="00E20D18"/>
    <w:rsid w:val="00E54D95"/>
    <w:rsid w:val="00E603C9"/>
    <w:rsid w:val="00E71ACB"/>
    <w:rsid w:val="00E95376"/>
    <w:rsid w:val="00E95D22"/>
    <w:rsid w:val="00EA180D"/>
    <w:rsid w:val="00EA390E"/>
    <w:rsid w:val="00EC07C5"/>
    <w:rsid w:val="00EC5751"/>
    <w:rsid w:val="00EE6146"/>
    <w:rsid w:val="00EE761D"/>
    <w:rsid w:val="00F00924"/>
    <w:rsid w:val="00F11A33"/>
    <w:rsid w:val="00F15A52"/>
    <w:rsid w:val="00F2151C"/>
    <w:rsid w:val="00F37BE2"/>
    <w:rsid w:val="00F43DE5"/>
    <w:rsid w:val="00F51604"/>
    <w:rsid w:val="00F6186C"/>
    <w:rsid w:val="00F62170"/>
    <w:rsid w:val="00F628F6"/>
    <w:rsid w:val="00F62927"/>
    <w:rsid w:val="00F66124"/>
    <w:rsid w:val="00F707ED"/>
    <w:rsid w:val="00F84C69"/>
    <w:rsid w:val="00FA717B"/>
    <w:rsid w:val="00FC4767"/>
    <w:rsid w:val="00FC589D"/>
    <w:rsid w:val="00FF3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FA26"/>
  <w15:docId w15:val="{32842FE1-BC44-4B56-AC45-62DCC298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78"/>
  </w:style>
  <w:style w:type="paragraph" w:styleId="Rubrik1">
    <w:name w:val="heading 1"/>
    <w:basedOn w:val="Normal"/>
    <w:next w:val="Normal"/>
    <w:link w:val="Rubrik1Char"/>
    <w:uiPriority w:val="9"/>
    <w:qFormat/>
    <w:rsid w:val="006D02A4"/>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Rubrik2">
    <w:name w:val="heading 2"/>
    <w:basedOn w:val="Normal"/>
    <w:next w:val="Normal"/>
    <w:link w:val="Rubrik2Char"/>
    <w:uiPriority w:val="9"/>
    <w:unhideWhenUsed/>
    <w:qFormat/>
    <w:rsid w:val="009A77C0"/>
    <w:pPr>
      <w:keepNext/>
      <w:keepLines/>
      <w:spacing w:before="200" w:after="0"/>
      <w:outlineLvl w:val="1"/>
    </w:pPr>
    <w:rPr>
      <w:rFonts w:asciiTheme="majorHAnsi" w:eastAsiaTheme="majorEastAsia" w:hAnsiTheme="majorHAnsi" w:cstheme="majorBidi"/>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61D27"/>
    <w:pPr>
      <w:ind w:left="720"/>
      <w:contextualSpacing/>
    </w:pPr>
  </w:style>
  <w:style w:type="paragraph" w:styleId="Normalwebb">
    <w:name w:val="Normal (Web)"/>
    <w:basedOn w:val="Normal"/>
    <w:uiPriority w:val="99"/>
    <w:unhideWhenUsed/>
    <w:rsid w:val="00CB44A9"/>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5F75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F756A"/>
    <w:rPr>
      <w:rFonts w:ascii="Tahoma" w:hAnsi="Tahoma" w:cs="Tahoma"/>
      <w:sz w:val="16"/>
      <w:szCs w:val="16"/>
    </w:rPr>
  </w:style>
  <w:style w:type="character" w:customStyle="1" w:styleId="Rubrik1Char">
    <w:name w:val="Rubrik 1 Char"/>
    <w:basedOn w:val="Standardstycketeckensnitt"/>
    <w:link w:val="Rubrik1"/>
    <w:uiPriority w:val="9"/>
    <w:rsid w:val="006D02A4"/>
    <w:rPr>
      <w:rFonts w:asciiTheme="majorHAnsi" w:eastAsiaTheme="majorEastAsia" w:hAnsiTheme="majorHAnsi" w:cstheme="majorBidi"/>
      <w:b/>
      <w:bCs/>
      <w:color w:val="A5A5A5" w:themeColor="accent1" w:themeShade="BF"/>
      <w:sz w:val="28"/>
      <w:szCs w:val="28"/>
    </w:rPr>
  </w:style>
  <w:style w:type="character" w:customStyle="1" w:styleId="Rubrik2Char">
    <w:name w:val="Rubrik 2 Char"/>
    <w:basedOn w:val="Standardstycketeckensnitt"/>
    <w:link w:val="Rubrik2"/>
    <w:uiPriority w:val="9"/>
    <w:rsid w:val="009A77C0"/>
    <w:rPr>
      <w:rFonts w:asciiTheme="majorHAnsi" w:eastAsiaTheme="majorEastAsia" w:hAnsiTheme="majorHAnsi" w:cstheme="majorBidi"/>
      <w:b/>
      <w:bCs/>
      <w:sz w:val="26"/>
      <w:szCs w:val="26"/>
    </w:rPr>
  </w:style>
  <w:style w:type="paragraph" w:styleId="Sidhuvud">
    <w:name w:val="header"/>
    <w:basedOn w:val="Normal"/>
    <w:link w:val="SidhuvudChar"/>
    <w:uiPriority w:val="99"/>
    <w:unhideWhenUsed/>
    <w:rsid w:val="006D02A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02A4"/>
  </w:style>
  <w:style w:type="paragraph" w:styleId="Sidfot">
    <w:name w:val="footer"/>
    <w:basedOn w:val="Normal"/>
    <w:link w:val="SidfotChar"/>
    <w:uiPriority w:val="99"/>
    <w:unhideWhenUsed/>
    <w:rsid w:val="006D02A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02A4"/>
  </w:style>
  <w:style w:type="paragraph" w:styleId="Innehllsfrteckningsrubrik">
    <w:name w:val="TOC Heading"/>
    <w:basedOn w:val="Rubrik1"/>
    <w:next w:val="Normal"/>
    <w:uiPriority w:val="39"/>
    <w:semiHidden/>
    <w:unhideWhenUsed/>
    <w:qFormat/>
    <w:rsid w:val="006D02A4"/>
    <w:pPr>
      <w:spacing w:line="276" w:lineRule="auto"/>
      <w:outlineLvl w:val="9"/>
    </w:pPr>
  </w:style>
  <w:style w:type="paragraph" w:styleId="Innehll2">
    <w:name w:val="toc 2"/>
    <w:basedOn w:val="Normal"/>
    <w:next w:val="Normal"/>
    <w:autoRedefine/>
    <w:uiPriority w:val="39"/>
    <w:unhideWhenUsed/>
    <w:qFormat/>
    <w:rsid w:val="006D02A4"/>
    <w:pPr>
      <w:spacing w:after="100"/>
      <w:ind w:left="220"/>
    </w:pPr>
  </w:style>
  <w:style w:type="character" w:styleId="Hyperlnk">
    <w:name w:val="Hyperlink"/>
    <w:basedOn w:val="Standardstycketeckensnitt"/>
    <w:uiPriority w:val="99"/>
    <w:unhideWhenUsed/>
    <w:rsid w:val="006D02A4"/>
    <w:rPr>
      <w:color w:val="5F5F5F" w:themeColor="hyperlink"/>
      <w:u w:val="single"/>
    </w:rPr>
  </w:style>
  <w:style w:type="paragraph" w:styleId="Innehll1">
    <w:name w:val="toc 1"/>
    <w:basedOn w:val="Normal"/>
    <w:next w:val="Normal"/>
    <w:autoRedefine/>
    <w:uiPriority w:val="39"/>
    <w:unhideWhenUsed/>
    <w:qFormat/>
    <w:rsid w:val="009068C3"/>
    <w:pPr>
      <w:spacing w:after="100"/>
    </w:pPr>
  </w:style>
  <w:style w:type="paragraph" w:styleId="Innehll3">
    <w:name w:val="toc 3"/>
    <w:basedOn w:val="Normal"/>
    <w:next w:val="Normal"/>
    <w:autoRedefine/>
    <w:uiPriority w:val="39"/>
    <w:semiHidden/>
    <w:unhideWhenUsed/>
    <w:qFormat/>
    <w:rsid w:val="009068C3"/>
    <w:pPr>
      <w:spacing w:after="100" w:line="276" w:lineRule="auto"/>
      <w:ind w:left="440"/>
    </w:pPr>
    <w:rPr>
      <w:rFonts w:eastAsiaTheme="minorEastAsia"/>
    </w:rPr>
  </w:style>
  <w:style w:type="table" w:styleId="Tabellrutnt">
    <w:name w:val="Table Grid"/>
    <w:basedOn w:val="Normaltabell"/>
    <w:uiPriority w:val="39"/>
    <w:rsid w:val="00A15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9018">
      <w:bodyDiv w:val="1"/>
      <w:marLeft w:val="0"/>
      <w:marRight w:val="0"/>
      <w:marTop w:val="0"/>
      <w:marBottom w:val="0"/>
      <w:divBdr>
        <w:top w:val="none" w:sz="0" w:space="0" w:color="auto"/>
        <w:left w:val="none" w:sz="0" w:space="0" w:color="auto"/>
        <w:bottom w:val="none" w:sz="0" w:space="0" w:color="auto"/>
        <w:right w:val="none" w:sz="0" w:space="0" w:color="auto"/>
      </w:divBdr>
    </w:div>
    <w:div w:id="1014764307">
      <w:bodyDiv w:val="1"/>
      <w:marLeft w:val="0"/>
      <w:marRight w:val="0"/>
      <w:marTop w:val="0"/>
      <w:marBottom w:val="0"/>
      <w:divBdr>
        <w:top w:val="none" w:sz="0" w:space="0" w:color="auto"/>
        <w:left w:val="none" w:sz="0" w:space="0" w:color="auto"/>
        <w:bottom w:val="none" w:sz="0" w:space="0" w:color="auto"/>
        <w:right w:val="none" w:sz="0" w:space="0" w:color="auto"/>
      </w:divBdr>
    </w:div>
    <w:div w:id="1459034334">
      <w:bodyDiv w:val="1"/>
      <w:marLeft w:val="0"/>
      <w:marRight w:val="0"/>
      <w:marTop w:val="0"/>
      <w:marBottom w:val="0"/>
      <w:divBdr>
        <w:top w:val="none" w:sz="0" w:space="0" w:color="auto"/>
        <w:left w:val="none" w:sz="0" w:space="0" w:color="auto"/>
        <w:bottom w:val="none" w:sz="0" w:space="0" w:color="auto"/>
        <w:right w:val="none" w:sz="0" w:space="0" w:color="auto"/>
      </w:divBdr>
    </w:div>
    <w:div w:id="2008702281">
      <w:bodyDiv w:val="1"/>
      <w:marLeft w:val="0"/>
      <w:marRight w:val="0"/>
      <w:marTop w:val="0"/>
      <w:marBottom w:val="0"/>
      <w:divBdr>
        <w:top w:val="none" w:sz="0" w:space="0" w:color="auto"/>
        <w:left w:val="none" w:sz="0" w:space="0" w:color="auto"/>
        <w:bottom w:val="none" w:sz="0" w:space="0" w:color="auto"/>
        <w:right w:val="none" w:sz="0" w:space="0" w:color="auto"/>
      </w:divBdr>
      <w:divsChild>
        <w:div w:id="1431319300">
          <w:marLeft w:val="288"/>
          <w:marRight w:val="0"/>
          <w:marTop w:val="200"/>
          <w:marBottom w:val="0"/>
          <w:divBdr>
            <w:top w:val="none" w:sz="0" w:space="0" w:color="auto"/>
            <w:left w:val="none" w:sz="0" w:space="0" w:color="auto"/>
            <w:bottom w:val="none" w:sz="0" w:space="0" w:color="auto"/>
            <w:right w:val="none" w:sz="0" w:space="0" w:color="auto"/>
          </w:divBdr>
        </w:div>
        <w:div w:id="357657728">
          <w:marLeft w:val="288"/>
          <w:marRight w:val="0"/>
          <w:marTop w:val="200"/>
          <w:marBottom w:val="0"/>
          <w:divBdr>
            <w:top w:val="none" w:sz="0" w:space="0" w:color="auto"/>
            <w:left w:val="none" w:sz="0" w:space="0" w:color="auto"/>
            <w:bottom w:val="none" w:sz="0" w:space="0" w:color="auto"/>
            <w:right w:val="none" w:sz="0" w:space="0" w:color="auto"/>
          </w:divBdr>
        </w:div>
        <w:div w:id="2107268654">
          <w:marLeft w:val="288"/>
          <w:marRight w:val="0"/>
          <w:marTop w:val="200"/>
          <w:marBottom w:val="0"/>
          <w:divBdr>
            <w:top w:val="none" w:sz="0" w:space="0" w:color="auto"/>
            <w:left w:val="none" w:sz="0" w:space="0" w:color="auto"/>
            <w:bottom w:val="none" w:sz="0" w:space="0" w:color="auto"/>
            <w:right w:val="none" w:sz="0" w:space="0" w:color="auto"/>
          </w:divBdr>
        </w:div>
        <w:div w:id="1327706091">
          <w:marLeft w:val="562"/>
          <w:marRight w:val="0"/>
          <w:marTop w:val="100"/>
          <w:marBottom w:val="0"/>
          <w:divBdr>
            <w:top w:val="none" w:sz="0" w:space="0" w:color="auto"/>
            <w:left w:val="none" w:sz="0" w:space="0" w:color="auto"/>
            <w:bottom w:val="none" w:sz="0" w:space="0" w:color="auto"/>
            <w:right w:val="none" w:sz="0" w:space="0" w:color="auto"/>
          </w:divBdr>
        </w:div>
        <w:div w:id="2124958043">
          <w:marLeft w:val="288"/>
          <w:marRight w:val="0"/>
          <w:marTop w:val="200"/>
          <w:marBottom w:val="0"/>
          <w:divBdr>
            <w:top w:val="none" w:sz="0" w:space="0" w:color="auto"/>
            <w:left w:val="none" w:sz="0" w:space="0" w:color="auto"/>
            <w:bottom w:val="none" w:sz="0" w:space="0" w:color="auto"/>
            <w:right w:val="none" w:sz="0" w:space="0" w:color="auto"/>
          </w:divBdr>
        </w:div>
        <w:div w:id="190606920">
          <w:marLeft w:val="288"/>
          <w:marRight w:val="0"/>
          <w:marTop w:val="200"/>
          <w:marBottom w:val="0"/>
          <w:divBdr>
            <w:top w:val="none" w:sz="0" w:space="0" w:color="auto"/>
            <w:left w:val="none" w:sz="0" w:space="0" w:color="auto"/>
            <w:bottom w:val="none" w:sz="0" w:space="0" w:color="auto"/>
            <w:right w:val="none" w:sz="0" w:space="0" w:color="auto"/>
          </w:divBdr>
        </w:div>
        <w:div w:id="42100783">
          <w:marLeft w:val="288"/>
          <w:marRight w:val="0"/>
          <w:marTop w:val="200"/>
          <w:marBottom w:val="0"/>
          <w:divBdr>
            <w:top w:val="none" w:sz="0" w:space="0" w:color="auto"/>
            <w:left w:val="none" w:sz="0" w:space="0" w:color="auto"/>
            <w:bottom w:val="none" w:sz="0" w:space="0" w:color="auto"/>
            <w:right w:val="none" w:sz="0" w:space="0" w:color="auto"/>
          </w:divBdr>
        </w:div>
        <w:div w:id="2008825574">
          <w:marLeft w:val="288"/>
          <w:marRight w:val="0"/>
          <w:marTop w:val="200"/>
          <w:marBottom w:val="0"/>
          <w:divBdr>
            <w:top w:val="none" w:sz="0" w:space="0" w:color="auto"/>
            <w:left w:val="none" w:sz="0" w:space="0" w:color="auto"/>
            <w:bottom w:val="none" w:sz="0" w:space="0" w:color="auto"/>
            <w:right w:val="none" w:sz="0" w:space="0" w:color="auto"/>
          </w:divBdr>
        </w:div>
        <w:div w:id="2106150209">
          <w:marLeft w:val="288"/>
          <w:marRight w:val="0"/>
          <w:marTop w:val="200"/>
          <w:marBottom w:val="0"/>
          <w:divBdr>
            <w:top w:val="none" w:sz="0" w:space="0" w:color="auto"/>
            <w:left w:val="none" w:sz="0" w:space="0" w:color="auto"/>
            <w:bottom w:val="none" w:sz="0" w:space="0" w:color="auto"/>
            <w:right w:val="none" w:sz="0" w:space="0" w:color="auto"/>
          </w:divBdr>
        </w:div>
        <w:div w:id="787621083">
          <w:marLeft w:val="562"/>
          <w:marRight w:val="0"/>
          <w:marTop w:val="100"/>
          <w:marBottom w:val="0"/>
          <w:divBdr>
            <w:top w:val="none" w:sz="0" w:space="0" w:color="auto"/>
            <w:left w:val="none" w:sz="0" w:space="0" w:color="auto"/>
            <w:bottom w:val="none" w:sz="0" w:space="0" w:color="auto"/>
            <w:right w:val="none" w:sz="0" w:space="0" w:color="auto"/>
          </w:divBdr>
        </w:div>
        <w:div w:id="383873305">
          <w:marLeft w:val="562"/>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cid:image007.png@01D7BF56.0D0E90B0" TargetMode="External"/><Relationship Id="rId50" Type="http://schemas.openxmlformats.org/officeDocument/2006/relationships/image" Target="cid:image002.jpg@01D7BF58.142475C0" TargetMode="External"/><Relationship Id="rId55" Type="http://schemas.openxmlformats.org/officeDocument/2006/relationships/image" Target="cid:image008.png@01D7BF56.6BB3B0F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s://www.miun.se/medarbetare/gemensamt/Ekonomifragor/budget-och-prognos/hypergene/"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1.pn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jpeg"/><Relationship Id="rId57" Type="http://schemas.openxmlformats.org/officeDocument/2006/relationships/header" Target="header2.xml"/><Relationship Id="rId10" Type="http://schemas.openxmlformats.org/officeDocument/2006/relationships/hyperlink" Target="https://hypergene.miun.se/hypergene"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cid:image004.jpg@01D7BF58.142475C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Grå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BC27A9-0B0C-4F31-813D-81C698CF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4847</Words>
  <Characters>25695</Characters>
  <Application>Microsoft Office Word</Application>
  <DocSecurity>0</DocSecurity>
  <Lines>214</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Mittuniversitetet</Company>
  <LinksUpToDate>false</LinksUpToDate>
  <CharactersWithSpaces>30482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Hallberg Ingrid</dc:creator>
  <cp:lastModifiedBy>Ingrid Hallberg</cp:lastModifiedBy>
  <cp:revision>4</cp:revision>
  <dcterms:created xsi:type="dcterms:W3CDTF">2021-11-09T08:50:00Z</dcterms:created>
  <dcterms:modified xsi:type="dcterms:W3CDTF">2025-10-29T09:39:00Z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6fb4c7d7,46d15374,20e8a0c7</vt:lpwstr>
  </property>
  <property fmtid="{D5CDD505-2E9C-101B-9397-08002B2CF9AE}" pid="3" name="ClassificationContentMarkingHeaderFontProps">
    <vt:lpwstr>#000000,10,Calibri</vt:lpwstr>
  </property>
  <property fmtid="{D5CDD505-2E9C-101B-9397-08002B2CF9AE}" pid="4" name="ClassificationContentMarkingHeaderText">
    <vt:lpwstr>Begränsad delning</vt:lpwstr>
  </property>
  <property fmtid="{D5CDD505-2E9C-101B-9397-08002B2CF9AE}" pid="5" name="MSIP_Label_e7a9e035-fc31-4a12-9147-f5d37fc656b3_Enabled">
    <vt:lpwstr>true</vt:lpwstr>
  </property>
  <property fmtid="{D5CDD505-2E9C-101B-9397-08002B2CF9AE}" pid="6" name="MSIP_Label_e7a9e035-fc31-4a12-9147-f5d37fc656b3_SetDate">
    <vt:lpwstr>2025-10-29T09:39:34Z</vt:lpwstr>
  </property>
  <property fmtid="{D5CDD505-2E9C-101B-9397-08002B2CF9AE}" pid="7" name="MSIP_Label_e7a9e035-fc31-4a12-9147-f5d37fc656b3_Method">
    <vt:lpwstr>Standard</vt:lpwstr>
  </property>
  <property fmtid="{D5CDD505-2E9C-101B-9397-08002B2CF9AE}" pid="8" name="MSIP_Label_e7a9e035-fc31-4a12-9147-f5d37fc656b3_Name">
    <vt:lpwstr>Begränsad delning</vt:lpwstr>
  </property>
  <property fmtid="{D5CDD505-2E9C-101B-9397-08002B2CF9AE}" pid="9" name="MSIP_Label_e7a9e035-fc31-4a12-9147-f5d37fc656b3_SiteId">
    <vt:lpwstr>8234e57a-f0d7-4e7d-bac5-8f1a2c565e73</vt:lpwstr>
  </property>
  <property fmtid="{D5CDD505-2E9C-101B-9397-08002B2CF9AE}" pid="10" name="MSIP_Label_e7a9e035-fc31-4a12-9147-f5d37fc656b3_ActionId">
    <vt:lpwstr>3d5568bb-1fba-4dc0-b42c-257179c1d226</vt:lpwstr>
  </property>
  <property fmtid="{D5CDD505-2E9C-101B-9397-08002B2CF9AE}" pid="11" name="MSIP_Label_e7a9e035-fc31-4a12-9147-f5d37fc656b3_ContentBits">
    <vt:lpwstr>1</vt:lpwstr>
  </property>
  <property fmtid="{D5CDD505-2E9C-101B-9397-08002B2CF9AE}" pid="12" name="MSIP_Label_e7a9e035-fc31-4a12-9147-f5d37fc656b3_Tag">
    <vt:lpwstr>10, 3, 0, 1</vt:lpwstr>
  </property>
</Properties>
</file>