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6917" w14:textId="77777777" w:rsidR="008710DE" w:rsidRPr="00ED7DC9" w:rsidRDefault="008710DE" w:rsidP="008710DE">
      <w:r w:rsidRPr="00ED7DC9">
        <w:rPr>
          <w:rFonts w:ascii="Palatino Linotype" w:eastAsia="Palatino Linotype" w:hAnsi="Palatino Linotype" w:cs="Palatino Linotype"/>
          <w:b/>
          <w:bCs/>
        </w:rPr>
        <w:t>Ladoks användargrupp</w:t>
      </w:r>
      <w:r w:rsidRPr="00ED7DC9">
        <w:rPr>
          <w:rFonts w:ascii="Palatino Linotype" w:eastAsia="Palatino Linotype" w:hAnsi="Palatino Linotype" w:cs="Palatino Linotype"/>
        </w:rPr>
        <w:t xml:space="preserve"> </w:t>
      </w:r>
    </w:p>
    <w:p w14:paraId="737B5B50" w14:textId="506C4874" w:rsidR="008710DE" w:rsidRPr="00ED7DC9" w:rsidRDefault="008710DE" w:rsidP="008710DE">
      <w:pPr>
        <w:rPr>
          <w:rFonts w:ascii="Palatino Linotype" w:eastAsia="Palatino Linotype" w:hAnsi="Palatino Linotype" w:cs="Palatino Linotype"/>
        </w:rPr>
      </w:pPr>
      <w:r w:rsidRPr="00ED7DC9">
        <w:rPr>
          <w:rFonts w:ascii="Palatino Linotype" w:eastAsia="Palatino Linotype" w:hAnsi="Palatino Linotype" w:cs="Palatino Linotype"/>
        </w:rPr>
        <w:t>Datum: 2025-</w:t>
      </w:r>
      <w:r>
        <w:rPr>
          <w:rFonts w:ascii="Palatino Linotype" w:eastAsia="Palatino Linotype" w:hAnsi="Palatino Linotype" w:cs="Palatino Linotype"/>
        </w:rPr>
        <w:t>11-2</w:t>
      </w:r>
      <w:r w:rsidR="007E4135">
        <w:rPr>
          <w:rFonts w:ascii="Palatino Linotype" w:eastAsia="Palatino Linotype" w:hAnsi="Palatino Linotype" w:cs="Palatino Linotype"/>
        </w:rPr>
        <w:t>7</w:t>
      </w:r>
      <w:r w:rsidRPr="00ED7DC9">
        <w:br/>
      </w:r>
      <w:r w:rsidRPr="00ED7DC9">
        <w:rPr>
          <w:rFonts w:ascii="Palatino Linotype" w:eastAsia="Palatino Linotype" w:hAnsi="Palatino Linotype" w:cs="Palatino Linotype"/>
        </w:rPr>
        <w:t xml:space="preserve">Tid: 08:30-10:00 </w:t>
      </w:r>
    </w:p>
    <w:p w14:paraId="525848A0" w14:textId="3EB7F5E4" w:rsidR="00A1166A" w:rsidRDefault="008710DE" w:rsidP="008710DE">
      <w:pPr>
        <w:rPr>
          <w:rFonts w:ascii="Palatino Linotype" w:hAnsi="Palatino Linotype"/>
        </w:rPr>
      </w:pPr>
      <w:r w:rsidRPr="00ED7DC9">
        <w:rPr>
          <w:rFonts w:ascii="Palatino Linotype" w:hAnsi="Palatino Linotype"/>
          <w:b/>
          <w:bCs/>
        </w:rPr>
        <w:t>Närvarande</w:t>
      </w:r>
      <w:r w:rsidRPr="00ED7DC9">
        <w:rPr>
          <w:rFonts w:ascii="Palatino Linotype" w:hAnsi="Palatino Linotype"/>
        </w:rPr>
        <w:t>: Maud Albertsson, Malin Bydén-Sjöbom, Maria Ström, Jenny Lindgren, Cathrin Björne, Jessica Lif, Britt Edlund, Maria Hjalmarsson, Jimmy Åhlander, Kersti Holmin, Sara Lindahl, Ove Olander</w:t>
      </w:r>
    </w:p>
    <w:p w14:paraId="5E6B0299" w14:textId="32611182" w:rsidR="008710DE" w:rsidRPr="00ED7DC9" w:rsidRDefault="008710DE" w:rsidP="008710DE">
      <w:pPr>
        <w:rPr>
          <w:rFonts w:ascii="Palatino Linotype" w:hAnsi="Palatino Linotype"/>
        </w:rPr>
      </w:pPr>
      <w:r w:rsidRPr="00ED7DC9">
        <w:rPr>
          <w:rFonts w:ascii="Palatino Linotype" w:hAnsi="Palatino Linotype"/>
          <w:b/>
          <w:bCs/>
        </w:rPr>
        <w:t>Frånvarande:</w:t>
      </w:r>
      <w:r>
        <w:rPr>
          <w:rFonts w:ascii="Palatino Linotype" w:hAnsi="Palatino Linotype"/>
          <w:b/>
          <w:bCs/>
        </w:rPr>
        <w:t xml:space="preserve"> </w:t>
      </w:r>
      <w:r w:rsidR="007444E6" w:rsidRPr="00ED7DC9">
        <w:rPr>
          <w:rFonts w:ascii="Palatino Linotype" w:hAnsi="Palatino Linotype"/>
        </w:rPr>
        <w:t>Carl-Johan Nyström</w:t>
      </w:r>
      <w:r w:rsidR="007E4135">
        <w:rPr>
          <w:rFonts w:ascii="Palatino Linotype" w:hAnsi="Palatino Linotype"/>
        </w:rPr>
        <w:t>,</w:t>
      </w:r>
      <w:r w:rsidR="007444E6" w:rsidRPr="007444E6">
        <w:rPr>
          <w:rFonts w:ascii="Palatino Linotype" w:hAnsi="Palatino Linotype"/>
        </w:rPr>
        <w:t xml:space="preserve"> </w:t>
      </w:r>
      <w:r w:rsidR="007444E6" w:rsidRPr="00ED7DC9">
        <w:rPr>
          <w:rFonts w:ascii="Palatino Linotype" w:hAnsi="Palatino Linotype"/>
        </w:rPr>
        <w:t>John Håkansson, Sam Lodin</w:t>
      </w:r>
      <w:r w:rsidR="00A1166A">
        <w:rPr>
          <w:rFonts w:ascii="Palatino Linotype" w:hAnsi="Palatino Linotype"/>
        </w:rPr>
        <w:t xml:space="preserve">, </w:t>
      </w:r>
      <w:r w:rsidR="00A1166A" w:rsidRPr="00ED7DC9">
        <w:rPr>
          <w:rFonts w:ascii="Palatino Linotype" w:hAnsi="Palatino Linotype"/>
        </w:rPr>
        <w:t>Anders Lundgren</w:t>
      </w:r>
      <w:r w:rsidR="00A1166A" w:rsidRPr="00ED7DC9">
        <w:rPr>
          <w:rFonts w:ascii="Palatino Linotype" w:hAnsi="Palatino Linotype"/>
        </w:rPr>
        <w:br/>
      </w:r>
    </w:p>
    <w:p w14:paraId="456DC51F" w14:textId="77777777" w:rsidR="008710DE" w:rsidRDefault="008710DE" w:rsidP="00F46C90">
      <w:pPr>
        <w:ind w:left="720" w:hanging="360"/>
      </w:pPr>
    </w:p>
    <w:p w14:paraId="12BE1D6C" w14:textId="77777777" w:rsidR="008710DE" w:rsidRDefault="008710DE" w:rsidP="00F46C90">
      <w:pPr>
        <w:ind w:left="720" w:hanging="360"/>
      </w:pPr>
    </w:p>
    <w:p w14:paraId="522A7492" w14:textId="2C89AB08" w:rsidR="00F46C90" w:rsidRPr="00B56FE5" w:rsidRDefault="00F46C90" w:rsidP="00F46C90">
      <w:pPr>
        <w:pStyle w:val="Liststycke"/>
        <w:numPr>
          <w:ilvl w:val="0"/>
          <w:numId w:val="12"/>
        </w:numPr>
        <w:rPr>
          <w:b/>
          <w:bCs/>
        </w:rPr>
      </w:pPr>
      <w:r w:rsidRPr="0029705A">
        <w:rPr>
          <w:b/>
          <w:bCs/>
        </w:rPr>
        <w:t>Mötet öppnas</w:t>
      </w:r>
      <w:r w:rsidRPr="0029705A">
        <w:rPr>
          <w:b/>
          <w:bCs/>
        </w:rPr>
        <w:br/>
      </w:r>
      <w:r w:rsidR="008710DE">
        <w:t>Nya deltagare i gruppen</w:t>
      </w:r>
      <w:r w:rsidR="00B56FE5" w:rsidRPr="00B56FE5">
        <w:t>, Sara Häggström från HUV ersätter Pontus Cavallie Wase och Lena Burman KOM, ersätter Anna Ossung</w:t>
      </w:r>
    </w:p>
    <w:p w14:paraId="284399F5" w14:textId="77777777" w:rsidR="00B56FE5" w:rsidRPr="0029705A" w:rsidRDefault="00B56FE5" w:rsidP="00B56FE5">
      <w:pPr>
        <w:pStyle w:val="Liststycke"/>
        <w:rPr>
          <w:b/>
          <w:bCs/>
        </w:rPr>
      </w:pPr>
    </w:p>
    <w:p w14:paraId="1615AA2C" w14:textId="23AA526C" w:rsidR="00B56FE5" w:rsidRDefault="00F46C90" w:rsidP="00B56FE5">
      <w:pPr>
        <w:pStyle w:val="Liststycke"/>
        <w:numPr>
          <w:ilvl w:val="0"/>
          <w:numId w:val="12"/>
        </w:numPr>
      </w:pPr>
      <w:r w:rsidRPr="00E76981">
        <w:rPr>
          <w:b/>
          <w:bCs/>
        </w:rPr>
        <w:t>Föregående mötesanteckningar</w:t>
      </w:r>
      <w:r w:rsidRPr="00E76981">
        <w:rPr>
          <w:b/>
          <w:bCs/>
        </w:rPr>
        <w:br/>
      </w:r>
      <w:r w:rsidR="00B56FE5" w:rsidRPr="00B56FE5">
        <w:t xml:space="preserve">Registreringsperiod, samma status som förra mötet. </w:t>
      </w:r>
      <w:r w:rsidR="00B7484D">
        <w:t>Ingen klar rutin över hur studenterna får tillgång till rummen i Canvas.</w:t>
      </w:r>
    </w:p>
    <w:p w14:paraId="6BA98CBE" w14:textId="77777777" w:rsidR="00B56FE5" w:rsidRDefault="00B56FE5" w:rsidP="00B56FE5">
      <w:pPr>
        <w:pStyle w:val="Liststycke"/>
      </w:pPr>
    </w:p>
    <w:p w14:paraId="49A8A30A" w14:textId="4CAF5EEE" w:rsidR="00B56FE5" w:rsidRDefault="00B56FE5" w:rsidP="00B56FE5">
      <w:pPr>
        <w:pStyle w:val="Liststycke"/>
      </w:pPr>
      <w:r>
        <w:t>Krisövning</w:t>
      </w:r>
      <w:r w:rsidR="008710DE">
        <w:t>en är genomförd.</w:t>
      </w:r>
      <w:r w:rsidR="007444E6">
        <w:t xml:space="preserve"> En sammanställning kommer skickas till Sam och Cissi.</w:t>
      </w:r>
    </w:p>
    <w:p w14:paraId="6CA2250F" w14:textId="77777777" w:rsidR="00B56FE5" w:rsidRDefault="00B56FE5" w:rsidP="00B56FE5">
      <w:pPr>
        <w:pStyle w:val="Liststycke"/>
      </w:pPr>
    </w:p>
    <w:p w14:paraId="4F47E160" w14:textId="0FD2F185" w:rsidR="00B56FE5" w:rsidRPr="00B56FE5" w:rsidRDefault="00B56FE5" w:rsidP="00B56FE5">
      <w:pPr>
        <w:pStyle w:val="Liststycke"/>
      </w:pPr>
      <w:r>
        <w:t>Inget annat att notera. Vi återkommer till några saker vid dagens möte.</w:t>
      </w:r>
    </w:p>
    <w:p w14:paraId="35859BE4" w14:textId="77777777" w:rsidR="00B56FE5" w:rsidRPr="0029705A" w:rsidRDefault="00B56FE5" w:rsidP="00B56FE5">
      <w:pPr>
        <w:pStyle w:val="Liststycke"/>
        <w:rPr>
          <w:b/>
          <w:bCs/>
        </w:rPr>
      </w:pPr>
    </w:p>
    <w:p w14:paraId="055B6FAC" w14:textId="77777777" w:rsidR="00F46C90" w:rsidRDefault="00F46C90" w:rsidP="00F46C90">
      <w:pPr>
        <w:pStyle w:val="Liststycke"/>
        <w:numPr>
          <w:ilvl w:val="0"/>
          <w:numId w:val="12"/>
        </w:numPr>
        <w:rPr>
          <w:b/>
          <w:bCs/>
        </w:rPr>
      </w:pPr>
      <w:r w:rsidRPr="0029705A">
        <w:rPr>
          <w:b/>
          <w:bCs/>
        </w:rPr>
        <w:t>Ladok – utveckling och plan</w:t>
      </w:r>
    </w:p>
    <w:p w14:paraId="576B2053" w14:textId="77777777" w:rsidR="008710DE" w:rsidRPr="0029705A" w:rsidRDefault="008710DE" w:rsidP="008710DE">
      <w:pPr>
        <w:pStyle w:val="Liststycke"/>
        <w:rPr>
          <w:b/>
          <w:bCs/>
        </w:rPr>
      </w:pPr>
    </w:p>
    <w:p w14:paraId="1FD7D4C1" w14:textId="771B9042" w:rsidR="00F46C90" w:rsidRDefault="00F46C90" w:rsidP="00F46C90">
      <w:pPr>
        <w:pStyle w:val="Liststycke"/>
        <w:numPr>
          <w:ilvl w:val="0"/>
          <w:numId w:val="13"/>
        </w:numPr>
      </w:pPr>
      <w:r w:rsidRPr="008710DE">
        <w:rPr>
          <w:b/>
          <w:bCs/>
        </w:rPr>
        <w:t>Litteraturlista – strukturerade poster</w:t>
      </w:r>
      <w:r w:rsidR="00B56FE5">
        <w:br/>
      </w:r>
      <w:r w:rsidR="00B7484D">
        <w:t>Efter ett möte</w:t>
      </w:r>
      <w:r w:rsidR="00B56FE5">
        <w:t xml:space="preserve"> med representanter från användargruppen och biblioteket</w:t>
      </w:r>
      <w:r w:rsidR="00B7484D">
        <w:t xml:space="preserve"> har det bestämts</w:t>
      </w:r>
      <w:r w:rsidR="00B56FE5">
        <w:t xml:space="preserve"> att vi ska gå vidare med att införa hanteringen med strukturerade poster för litteraturlista. Det som ligger näst på tur är att skriva en beställning/kravspec för detta och skicka in till digitala portföljen för att få det godkänt att genomföra. </w:t>
      </w:r>
      <w:r w:rsidR="00B56FE5">
        <w:br/>
      </w:r>
    </w:p>
    <w:p w14:paraId="76037657" w14:textId="77777777" w:rsidR="00B56FE5" w:rsidRPr="008710DE" w:rsidRDefault="00F46C90" w:rsidP="00F46C90">
      <w:pPr>
        <w:pStyle w:val="Liststycke"/>
        <w:numPr>
          <w:ilvl w:val="0"/>
          <w:numId w:val="13"/>
        </w:numPr>
        <w:rPr>
          <w:b/>
          <w:bCs/>
        </w:rPr>
      </w:pPr>
      <w:r w:rsidRPr="008710DE">
        <w:rPr>
          <w:b/>
          <w:bCs/>
        </w:rPr>
        <w:lastRenderedPageBreak/>
        <w:t>Planerad utveckling och leveranser nationellt</w:t>
      </w:r>
    </w:p>
    <w:p w14:paraId="5A6D58FE" w14:textId="0999A065" w:rsidR="00B56FE5" w:rsidRDefault="00BF0D2D" w:rsidP="00B56FE5">
      <w:pPr>
        <w:pStyle w:val="Liststycke"/>
        <w:ind w:left="1080"/>
      </w:pPr>
      <w:r>
        <w:t>Preliminär</w:t>
      </w:r>
      <w:r w:rsidR="00B56FE5">
        <w:t xml:space="preserve"> plan för </w:t>
      </w:r>
      <w:r>
        <w:t xml:space="preserve">Ladoks </w:t>
      </w:r>
      <w:r w:rsidR="00B56FE5">
        <w:t>leveranser fram till jul</w:t>
      </w:r>
      <w:r>
        <w:t>:</w:t>
      </w:r>
    </w:p>
    <w:p w14:paraId="03F42BA4" w14:textId="73001F9C" w:rsidR="00B56FE5" w:rsidRDefault="00B56FE5" w:rsidP="00B56FE5">
      <w:pPr>
        <w:pStyle w:val="Liststycke"/>
        <w:numPr>
          <w:ilvl w:val="1"/>
          <w:numId w:val="13"/>
        </w:numPr>
      </w:pPr>
      <w:r>
        <w:t>Integration mot ekonomisystem vad gäller studieavgifter</w:t>
      </w:r>
    </w:p>
    <w:p w14:paraId="429E9C49" w14:textId="07932693" w:rsidR="00B56FE5" w:rsidRDefault="00B56FE5" w:rsidP="00B56FE5">
      <w:pPr>
        <w:pStyle w:val="Liststycke"/>
        <w:numPr>
          <w:ilvl w:val="1"/>
          <w:numId w:val="13"/>
        </w:numPr>
      </w:pPr>
      <w:r>
        <w:t>TG på del av kurs utan registrering</w:t>
      </w:r>
    </w:p>
    <w:p w14:paraId="0E9A2A6E" w14:textId="7807D75D" w:rsidR="00B56FE5" w:rsidRDefault="00B56FE5" w:rsidP="00B56FE5">
      <w:pPr>
        <w:pStyle w:val="Liststycke"/>
        <w:numPr>
          <w:ilvl w:val="1"/>
          <w:numId w:val="13"/>
        </w:numPr>
      </w:pPr>
      <w:r>
        <w:t>Avslag på ansökan om examensbevis</w:t>
      </w:r>
    </w:p>
    <w:p w14:paraId="62C5EFC3" w14:textId="03FCADFF" w:rsidR="00B56FE5" w:rsidRDefault="00B56FE5" w:rsidP="00B56FE5">
      <w:pPr>
        <w:pStyle w:val="Liststycke"/>
        <w:numPr>
          <w:ilvl w:val="1"/>
          <w:numId w:val="13"/>
        </w:numPr>
      </w:pPr>
      <w:r>
        <w:t>Uppföljningsobjekt för utbildningsinformation</w:t>
      </w:r>
    </w:p>
    <w:p w14:paraId="321EEB2F" w14:textId="7F449F31" w:rsidR="00B56FE5" w:rsidRDefault="007444E6" w:rsidP="00B56FE5">
      <w:pPr>
        <w:pStyle w:val="Liststycke"/>
        <w:numPr>
          <w:ilvl w:val="1"/>
          <w:numId w:val="13"/>
        </w:numPr>
      </w:pPr>
      <w:r>
        <w:t>F</w:t>
      </w:r>
      <w:r w:rsidR="00B56FE5">
        <w:t>örbättringar i utbudshanteringen, kopiera programtillfällen</w:t>
      </w:r>
    </w:p>
    <w:p w14:paraId="32D72ACF" w14:textId="2F62B47D" w:rsidR="00B56FE5" w:rsidRDefault="007444E6" w:rsidP="00B56FE5">
      <w:pPr>
        <w:pStyle w:val="Liststycke"/>
        <w:numPr>
          <w:ilvl w:val="1"/>
          <w:numId w:val="13"/>
        </w:numPr>
      </w:pPr>
      <w:r>
        <w:t>F</w:t>
      </w:r>
      <w:r w:rsidR="00B56FE5">
        <w:t xml:space="preserve">örbättringar i sökvyn för </w:t>
      </w:r>
      <w:r w:rsidR="00E76981">
        <w:t>ISP:ar</w:t>
      </w:r>
      <w:r w:rsidR="00B56FE5">
        <w:t xml:space="preserve"> för doktorander</w:t>
      </w:r>
      <w:r w:rsidR="00B56FE5">
        <w:br/>
      </w:r>
    </w:p>
    <w:p w14:paraId="2912904A" w14:textId="4070E845" w:rsidR="00B56FE5" w:rsidRDefault="00BF0D2D" w:rsidP="00B56FE5">
      <w:pPr>
        <w:pStyle w:val="Liststycke"/>
        <w:numPr>
          <w:ilvl w:val="0"/>
          <w:numId w:val="13"/>
        </w:numPr>
      </w:pPr>
      <w:r>
        <w:t>Första</w:t>
      </w:r>
      <w:r w:rsidR="00B56FE5">
        <w:t xml:space="preserve"> halvåret 2026 </w:t>
      </w:r>
      <w:r>
        <w:t>planeras följande att levereras:</w:t>
      </w:r>
    </w:p>
    <w:p w14:paraId="14CBC997" w14:textId="59AEC2DD" w:rsidR="00B56FE5" w:rsidRDefault="00B56FE5" w:rsidP="00B56FE5">
      <w:pPr>
        <w:pStyle w:val="Liststycke"/>
        <w:numPr>
          <w:ilvl w:val="1"/>
          <w:numId w:val="13"/>
        </w:numPr>
      </w:pPr>
      <w:r>
        <w:t>Effektivare ärendeprocesser (examen och TG)</w:t>
      </w:r>
    </w:p>
    <w:p w14:paraId="6090D514" w14:textId="5B29D8A5" w:rsidR="00B56FE5" w:rsidRDefault="00B56FE5" w:rsidP="00B56FE5">
      <w:pPr>
        <w:pStyle w:val="Liststycke"/>
        <w:numPr>
          <w:ilvl w:val="1"/>
          <w:numId w:val="13"/>
        </w:numPr>
      </w:pPr>
      <w:r>
        <w:t>Tillgängliggöra mer information för utbildningsinformation</w:t>
      </w:r>
    </w:p>
    <w:p w14:paraId="0239C018" w14:textId="77777777" w:rsidR="00B56FE5" w:rsidRDefault="00B56FE5" w:rsidP="00B56FE5">
      <w:pPr>
        <w:pStyle w:val="Liststycke"/>
        <w:numPr>
          <w:ilvl w:val="1"/>
          <w:numId w:val="13"/>
        </w:numPr>
      </w:pPr>
      <w:r>
        <w:t>Rättssäker id-hantering</w:t>
      </w:r>
    </w:p>
    <w:p w14:paraId="201C2539" w14:textId="71BABEE7" w:rsidR="00B56FE5" w:rsidRDefault="00B56FE5" w:rsidP="00B56FE5">
      <w:pPr>
        <w:pStyle w:val="Liststycke"/>
        <w:numPr>
          <w:ilvl w:val="1"/>
          <w:numId w:val="13"/>
        </w:numPr>
      </w:pPr>
      <w:r>
        <w:t>Handelshögskolan</w:t>
      </w:r>
      <w:r w:rsidR="007444E6">
        <w:t xml:space="preserve"> går med i Ladokkonsortiet 1 jan 2026.</w:t>
      </w:r>
    </w:p>
    <w:p w14:paraId="761DD3C9" w14:textId="226BE356" w:rsidR="00B56FE5" w:rsidRDefault="00B56FE5" w:rsidP="00B56FE5">
      <w:pPr>
        <w:pStyle w:val="Liststycke"/>
        <w:numPr>
          <w:ilvl w:val="1"/>
          <w:numId w:val="13"/>
        </w:numPr>
      </w:pPr>
      <w:r>
        <w:t>Tillgängliggöra mer information för uppföljning</w:t>
      </w:r>
    </w:p>
    <w:p w14:paraId="70252DBE" w14:textId="77777777" w:rsidR="00677152" w:rsidRDefault="00C13696" w:rsidP="00677152">
      <w:pPr>
        <w:pStyle w:val="Liststycke"/>
        <w:numPr>
          <w:ilvl w:val="1"/>
          <w:numId w:val="13"/>
        </w:numPr>
      </w:pPr>
      <w:r>
        <w:t>Förbättrad spårbarhet (loggning)</w:t>
      </w:r>
    </w:p>
    <w:p w14:paraId="30F94A1A" w14:textId="77777777" w:rsidR="00677152" w:rsidRDefault="00B56FE5" w:rsidP="00677152">
      <w:pPr>
        <w:pStyle w:val="Liststycke"/>
        <w:numPr>
          <w:ilvl w:val="1"/>
          <w:numId w:val="13"/>
        </w:numPr>
      </w:pPr>
      <w:r>
        <w:t>Förbättrad startsida och navigering för utbildningsplanering</w:t>
      </w:r>
    </w:p>
    <w:p w14:paraId="3609BD97" w14:textId="25F8DC89" w:rsidR="00F46C90" w:rsidRDefault="00677152" w:rsidP="00E76981">
      <w:hyperlink r:id="rId8" w:history="1">
        <w:r w:rsidRPr="009D2B63">
          <w:rPr>
            <w:rStyle w:val="Hyperlnk"/>
          </w:rPr>
          <w:t>https://mailchi.mp/9eee1c002fc7/information-om-planerade-leveranser</w:t>
        </w:r>
      </w:hyperlink>
    </w:p>
    <w:p w14:paraId="2EBB1CA7" w14:textId="405D165F" w:rsidR="00F46C90" w:rsidRPr="008710DE" w:rsidRDefault="00C13696" w:rsidP="00F46C90">
      <w:pPr>
        <w:pStyle w:val="Liststycke"/>
        <w:numPr>
          <w:ilvl w:val="0"/>
          <w:numId w:val="13"/>
        </w:numPr>
        <w:rPr>
          <w:b/>
          <w:bCs/>
        </w:rPr>
      </w:pPr>
      <w:r w:rsidRPr="008710DE">
        <w:rPr>
          <w:b/>
          <w:bCs/>
        </w:rPr>
        <w:t xml:space="preserve">Lokalt på MIUN </w:t>
      </w:r>
    </w:p>
    <w:p w14:paraId="278C1B38" w14:textId="2CDDB639" w:rsidR="00C13696" w:rsidRDefault="00677152" w:rsidP="00677152">
      <w:pPr>
        <w:pStyle w:val="Liststycke"/>
        <w:numPr>
          <w:ilvl w:val="1"/>
          <w:numId w:val="13"/>
        </w:numPr>
      </w:pPr>
      <w:r>
        <w:t xml:space="preserve">Vi har lite bekymmer med omedelbar överföring av ändringar till webben. Det </w:t>
      </w:r>
      <w:r w:rsidR="00E76981">
        <w:t>fungerar</w:t>
      </w:r>
      <w:r>
        <w:t xml:space="preserve"> ändå med regelbundna hämtningar men de kan ta en stund innan ändringar slår igenom på webben.</w:t>
      </w:r>
    </w:p>
    <w:p w14:paraId="4EAD4F02" w14:textId="15ECE975" w:rsidR="00E76981" w:rsidRDefault="00E76981" w:rsidP="00677152">
      <w:pPr>
        <w:pStyle w:val="Liststycke"/>
        <w:numPr>
          <w:ilvl w:val="1"/>
          <w:numId w:val="13"/>
        </w:numPr>
      </w:pPr>
      <w:r>
        <w:t>Dolda tecken som kommer med till webben, genererar onödiga blanksteg och radbrytningar</w:t>
      </w:r>
      <w:r w:rsidR="007444E6">
        <w:t>. Pågående arbete tillsammans med webbleverantören.</w:t>
      </w:r>
    </w:p>
    <w:p w14:paraId="433DD48E" w14:textId="414DFBA3" w:rsidR="00677152" w:rsidRDefault="00677152" w:rsidP="00677152">
      <w:pPr>
        <w:pStyle w:val="Liststycke"/>
        <w:numPr>
          <w:ilvl w:val="1"/>
          <w:numId w:val="13"/>
        </w:numPr>
      </w:pPr>
      <w:r>
        <w:t xml:space="preserve">Magnus Carlsson </w:t>
      </w:r>
      <w:r w:rsidR="00E76981">
        <w:t xml:space="preserve">på INFRA </w:t>
      </w:r>
      <w:r>
        <w:t xml:space="preserve">slutar i februari. Vi står då utan lokal utvecklare av integrationerna mot Ladok. Kan bli </w:t>
      </w:r>
      <w:r w:rsidR="007444E6">
        <w:t>svårare</w:t>
      </w:r>
      <w:r w:rsidR="00E76981">
        <w:t xml:space="preserve"> </w:t>
      </w:r>
      <w:r w:rsidR="007444E6">
        <w:t xml:space="preserve">och ta längre tid </w:t>
      </w:r>
      <w:r w:rsidR="00E76981">
        <w:t>med felsökning och rättningar</w:t>
      </w:r>
      <w:r>
        <w:t xml:space="preserve"> under en period. </w:t>
      </w:r>
    </w:p>
    <w:p w14:paraId="5B47017E" w14:textId="77777777" w:rsidR="00F46C90" w:rsidRDefault="00F46C90" w:rsidP="00F46C90">
      <w:pPr>
        <w:pStyle w:val="Liststycke"/>
        <w:ind w:left="1080"/>
      </w:pPr>
    </w:p>
    <w:p w14:paraId="4E111BE9" w14:textId="77777777" w:rsidR="00F46C90" w:rsidRDefault="00F46C90" w:rsidP="00F46C90">
      <w:pPr>
        <w:pStyle w:val="Liststycke"/>
        <w:numPr>
          <w:ilvl w:val="0"/>
          <w:numId w:val="12"/>
        </w:numPr>
        <w:rPr>
          <w:b/>
          <w:bCs/>
        </w:rPr>
      </w:pPr>
      <w:r w:rsidRPr="0029705A">
        <w:rPr>
          <w:b/>
          <w:bCs/>
        </w:rPr>
        <w:t>Organisationer och organisationsförändring HUV</w:t>
      </w:r>
    </w:p>
    <w:p w14:paraId="6645B3DA" w14:textId="144B1FC1" w:rsidR="00C13696" w:rsidRPr="00C13696" w:rsidRDefault="00C13696" w:rsidP="00C13696">
      <w:pPr>
        <w:pStyle w:val="Liststycke"/>
      </w:pPr>
      <w:r w:rsidRPr="00C13696">
        <w:t>Från 1 januari 2026 slås PSO och UTV ihop till en institution, PPS-Pedagogik, psykologi och socialt arbete.</w:t>
      </w:r>
    </w:p>
    <w:p w14:paraId="59CDDDB0" w14:textId="0D821CC3" w:rsidR="00C13696" w:rsidRDefault="00C13696" w:rsidP="00C13696">
      <w:pPr>
        <w:pStyle w:val="Liststycke"/>
      </w:pPr>
      <w:r w:rsidRPr="00C13696">
        <w:lastRenderedPageBreak/>
        <w:t xml:space="preserve">Vi har en plan för </w:t>
      </w:r>
      <w:r>
        <w:t>flytt av kurser, program och användare</w:t>
      </w:r>
      <w:r w:rsidRPr="00C13696">
        <w:t xml:space="preserve"> i Ladok</w:t>
      </w:r>
      <w:r w:rsidR="00B7484D">
        <w:t xml:space="preserve"> och det påbörjas inom kort.</w:t>
      </w:r>
    </w:p>
    <w:p w14:paraId="7CA80866" w14:textId="77777777" w:rsidR="00C13696" w:rsidRDefault="00C13696" w:rsidP="00C13696">
      <w:pPr>
        <w:pStyle w:val="Liststycke"/>
      </w:pPr>
    </w:p>
    <w:p w14:paraId="305B02C2" w14:textId="72DC32C3" w:rsidR="00C13696" w:rsidRPr="00C13696" w:rsidRDefault="00C13696" w:rsidP="00C13696">
      <w:pPr>
        <w:pStyle w:val="Liststycke"/>
      </w:pPr>
      <w:r w:rsidRPr="00C13696">
        <w:t xml:space="preserve">Viktigt att </w:t>
      </w:r>
      <w:r>
        <w:t>utbildningarna</w:t>
      </w:r>
      <w:r w:rsidRPr="00C13696">
        <w:t xml:space="preserve"> flytta</w:t>
      </w:r>
      <w:r>
        <w:t>s</w:t>
      </w:r>
      <w:r w:rsidRPr="00C13696">
        <w:t xml:space="preserve"> innan studenterna registrerar sig. </w:t>
      </w:r>
      <w:r w:rsidR="00B7484D">
        <w:t>VT26</w:t>
      </w:r>
      <w:r w:rsidRPr="00C13696">
        <w:t xml:space="preserve"> måste vara klart innan 18 januari. </w:t>
      </w:r>
      <w:r w:rsidR="00E76981">
        <w:t>Utbildningslistor med prioritering</w:t>
      </w:r>
      <w:r w:rsidRPr="00C13696">
        <w:t xml:space="preserve"> har tagits fram och </w:t>
      </w:r>
      <w:r>
        <w:t>skickats till berörda handläggarna på fakulteten.</w:t>
      </w:r>
    </w:p>
    <w:p w14:paraId="01688B05" w14:textId="77777777" w:rsidR="00F46C90" w:rsidRDefault="00F46C90" w:rsidP="00F46C90">
      <w:pPr>
        <w:pStyle w:val="Liststycke"/>
        <w:rPr>
          <w:b/>
          <w:bCs/>
        </w:rPr>
      </w:pPr>
    </w:p>
    <w:p w14:paraId="3A9A77FD" w14:textId="77777777" w:rsidR="00F46C90" w:rsidRDefault="00F46C90" w:rsidP="00F46C90">
      <w:pPr>
        <w:pStyle w:val="Liststycke"/>
        <w:numPr>
          <w:ilvl w:val="0"/>
          <w:numId w:val="12"/>
        </w:numPr>
        <w:rPr>
          <w:b/>
          <w:bCs/>
        </w:rPr>
      </w:pPr>
      <w:r w:rsidRPr="00075275">
        <w:rPr>
          <w:b/>
          <w:bCs/>
        </w:rPr>
        <w:t>Policy om säkerhetsaspekter vid användning av Lado</w:t>
      </w:r>
      <w:r>
        <w:rPr>
          <w:b/>
          <w:bCs/>
        </w:rPr>
        <w:t>k</w:t>
      </w:r>
    </w:p>
    <w:p w14:paraId="666B3709" w14:textId="3487F6DD" w:rsidR="00C13696" w:rsidRDefault="00C13696" w:rsidP="00B7484D">
      <w:pPr>
        <w:ind w:left="720"/>
      </w:pPr>
      <w:r w:rsidRPr="00C13696">
        <w:t>Konsortiet har skickat ut en påminnelse till alla lärosäten om policy och säkerhetsaspekter vid användning av Ladok</w:t>
      </w:r>
      <w:r w:rsidR="00B7484D">
        <w:t>. Det är till exempel inte tillåtet att använda</w:t>
      </w:r>
      <w:r>
        <w:t xml:space="preserve"> egna verktyg (t</w:t>
      </w:r>
      <w:r w:rsidR="00E9667F">
        <w:t xml:space="preserve"> </w:t>
      </w:r>
      <w:r>
        <w:t>ex</w:t>
      </w:r>
      <w:r w:rsidR="00E9667F">
        <w:t xml:space="preserve"> </w:t>
      </w:r>
      <w:r>
        <w:t>Python-skript) som kommunicerar med Ladoks grafiska gränssnitt. Konsortiet är tydliga med att det inte är tillåten användning enl. policyn, (punkt 3).</w:t>
      </w:r>
      <w:r w:rsidR="00B7484D" w:rsidRPr="00B7484D">
        <w:t xml:space="preserve"> </w:t>
      </w:r>
      <w:hyperlink r:id="rId9" w:history="1">
        <w:r w:rsidR="00B7484D" w:rsidRPr="00405C06">
          <w:rPr>
            <w:rStyle w:val="Hyperlnk"/>
          </w:rPr>
          <w:t>https://ladokkonsortiet.se/om-oss/policies-och-dokument/policy-for-acceptabel-anvandning-ladok-for-personal</w:t>
        </w:r>
      </w:hyperlink>
      <w:r w:rsidR="00B7484D">
        <w:t xml:space="preserve"> </w:t>
      </w:r>
    </w:p>
    <w:p w14:paraId="1AAEC8CF" w14:textId="5F405CFC" w:rsidR="00C13696" w:rsidRDefault="00677152" w:rsidP="00C13696">
      <w:pPr>
        <w:pStyle w:val="Liststycke"/>
      </w:pPr>
      <w:r>
        <w:t>Vi kommer att skicka ut en påminnelse och information om det här till alla användare inom kort.</w:t>
      </w:r>
    </w:p>
    <w:p w14:paraId="3E7BA30E" w14:textId="42C1E59E" w:rsidR="00E9667F" w:rsidRPr="00F46C90" w:rsidRDefault="00BF0D2D" w:rsidP="00677152">
      <w:pPr>
        <w:ind w:left="720"/>
      </w:pPr>
      <w:r>
        <w:t>Kommentar från gruppen är att a</w:t>
      </w:r>
      <w:r w:rsidR="00E9667F">
        <w:t>utomatisk överföring av resultat mellan Canvas och Ladok förebygger den här typen av egenutvecklade verktyg. Kopplingen mellan Inspera och Ladok efterfrågas också. Det pågår ett arbete för att göra klart den kopplingen men på grund av resursbrist så har det dragit ut på tiden.</w:t>
      </w:r>
    </w:p>
    <w:p w14:paraId="6E422796" w14:textId="77777777" w:rsidR="00F46C90" w:rsidRDefault="00F46C90" w:rsidP="00F46C90">
      <w:pPr>
        <w:pStyle w:val="Liststycke"/>
        <w:numPr>
          <w:ilvl w:val="0"/>
          <w:numId w:val="12"/>
        </w:numPr>
        <w:rPr>
          <w:b/>
          <w:bCs/>
        </w:rPr>
      </w:pPr>
      <w:r w:rsidRPr="0029705A">
        <w:rPr>
          <w:b/>
          <w:bCs/>
        </w:rPr>
        <w:t>Kort info</w:t>
      </w:r>
    </w:p>
    <w:p w14:paraId="545B3B3A" w14:textId="77777777" w:rsidR="008710DE" w:rsidRPr="0029705A" w:rsidRDefault="008710DE" w:rsidP="008710DE">
      <w:pPr>
        <w:pStyle w:val="Liststycke"/>
        <w:rPr>
          <w:b/>
          <w:bCs/>
        </w:rPr>
      </w:pPr>
    </w:p>
    <w:p w14:paraId="42A4B4FE" w14:textId="77777777" w:rsidR="00DB6C29" w:rsidRPr="008710DE" w:rsidRDefault="00F46C90" w:rsidP="00F46C90">
      <w:pPr>
        <w:pStyle w:val="Liststycke"/>
        <w:numPr>
          <w:ilvl w:val="0"/>
          <w:numId w:val="13"/>
        </w:numPr>
        <w:rPr>
          <w:b/>
          <w:bCs/>
        </w:rPr>
      </w:pPr>
      <w:r w:rsidRPr="008710DE">
        <w:rPr>
          <w:b/>
          <w:bCs/>
        </w:rPr>
        <w:t>Besök av Ladokkonsortiet 4 december</w:t>
      </w:r>
      <w:r w:rsidR="00DB6C29" w:rsidRPr="008710DE">
        <w:rPr>
          <w:b/>
          <w:bCs/>
        </w:rPr>
        <w:t xml:space="preserve"> </w:t>
      </w:r>
    </w:p>
    <w:p w14:paraId="7AF5A19C" w14:textId="20B1A665" w:rsidR="00F46C90" w:rsidRDefault="00DB6C29" w:rsidP="00DB6C29">
      <w:pPr>
        <w:pStyle w:val="Liststycke"/>
        <w:ind w:left="1080"/>
      </w:pPr>
      <w:r>
        <w:t xml:space="preserve">Nästa vecka kommer konsortiet på besök som vi tidigare har nämnt. </w:t>
      </w:r>
      <w:r w:rsidR="003C5CF8">
        <w:t xml:space="preserve">Det kommer 8 personer från konsortiet, bland annat är konsortiechefen Mauritz Danielsson, strategisk produktägare Magnus Mörck, arkitekt Mattias Sällström och projektledare Malin Zingmark. Utöver dem så kommer det representanter från lite olika team, ISP, uppföljning, resultat och utbildningsinformation. Programmet är klart och de kommer bland annat träffa UD Louise Beskow, Helena Wallskog och Agneta Sundvisson på fm och sen är det olika grupper under resten av dagen, examen, antagning, tenta, uppföljning, arkiv, </w:t>
      </w:r>
      <w:r w:rsidR="003C5CF8">
        <w:lastRenderedPageBreak/>
        <w:t>mfl.</w:t>
      </w:r>
      <w:r>
        <w:br/>
      </w:r>
    </w:p>
    <w:p w14:paraId="59B0A037" w14:textId="77777777" w:rsidR="001156E8" w:rsidRDefault="00F46C90" w:rsidP="00F46C90">
      <w:pPr>
        <w:pStyle w:val="Liststycke"/>
        <w:numPr>
          <w:ilvl w:val="0"/>
          <w:numId w:val="13"/>
        </w:numPr>
        <w:rPr>
          <w:b/>
          <w:bCs/>
        </w:rPr>
      </w:pPr>
      <w:r w:rsidRPr="001156E8">
        <w:rPr>
          <w:b/>
          <w:bCs/>
        </w:rPr>
        <w:t>Utbildning av användare (Canvas)</w:t>
      </w:r>
    </w:p>
    <w:p w14:paraId="3C45C67F" w14:textId="2AAD6C95" w:rsidR="00F46C90" w:rsidRPr="001156E8" w:rsidRDefault="001156E8" w:rsidP="001156E8">
      <w:pPr>
        <w:pStyle w:val="Liststycke"/>
        <w:ind w:left="1080"/>
        <w:rPr>
          <w:b/>
          <w:bCs/>
        </w:rPr>
      </w:pPr>
      <w:r>
        <w:t>Ett kursrum i Canvas är skapat för att samla information till nya användare i Ladok. Det kommer att finnas självstudiekurser och quiz.</w:t>
      </w:r>
      <w:r w:rsidR="00DB6C29" w:rsidRPr="001156E8">
        <w:rPr>
          <w:b/>
          <w:bCs/>
        </w:rPr>
        <w:br/>
      </w:r>
    </w:p>
    <w:p w14:paraId="0CC6B309" w14:textId="56C52C56" w:rsidR="001156E8" w:rsidRPr="001156E8" w:rsidRDefault="00F46C90" w:rsidP="00DB6C29">
      <w:pPr>
        <w:pStyle w:val="Liststycke"/>
        <w:numPr>
          <w:ilvl w:val="0"/>
          <w:numId w:val="13"/>
        </w:numPr>
        <w:rPr>
          <w:b/>
          <w:bCs/>
        </w:rPr>
      </w:pPr>
      <w:r w:rsidRPr="001156E8">
        <w:rPr>
          <w:b/>
          <w:bCs/>
        </w:rPr>
        <w:t>Årsredovisning 2025</w:t>
      </w:r>
    </w:p>
    <w:p w14:paraId="74D89795" w14:textId="7B62D664" w:rsidR="00DB6C29" w:rsidRPr="001156E8" w:rsidRDefault="001156E8" w:rsidP="001156E8">
      <w:pPr>
        <w:pStyle w:val="Liststycke"/>
        <w:ind w:left="1080"/>
      </w:pPr>
      <w:r w:rsidRPr="001156E8">
        <w:t xml:space="preserve">23 januari är sista dag att rapportera in resultat </w:t>
      </w:r>
      <w:r w:rsidR="00BF0D2D">
        <w:t xml:space="preserve">som ska hänföras till 2025. </w:t>
      </w:r>
      <w:r w:rsidRPr="001156E8">
        <w:t>Information är utskickat till prefekter.</w:t>
      </w:r>
      <w:r>
        <w:t xml:space="preserve"> En inhyrd konsult kommer vara ansvarig för årsredovisningen.</w:t>
      </w:r>
      <w:r w:rsidR="00DB6C29" w:rsidRPr="001156E8">
        <w:br/>
      </w:r>
    </w:p>
    <w:p w14:paraId="5BDCD478" w14:textId="5978C1F4" w:rsidR="00F46C90" w:rsidRDefault="00DB6C29" w:rsidP="00F46C90">
      <w:pPr>
        <w:pStyle w:val="Liststycke"/>
        <w:numPr>
          <w:ilvl w:val="0"/>
          <w:numId w:val="13"/>
        </w:numPr>
      </w:pPr>
      <w:r w:rsidRPr="008710DE">
        <w:rPr>
          <w:b/>
          <w:bCs/>
        </w:rPr>
        <w:t>Regel för etablering, publicering och utökning av utbud</w:t>
      </w:r>
      <w:r>
        <w:br/>
        <w:t>Nu är förslaget klart och det kommer skickas till RBM nästa vecka</w:t>
      </w:r>
      <w:r w:rsidR="0035385D">
        <w:t xml:space="preserve">. </w:t>
      </w:r>
      <w:r w:rsidR="00B7484D">
        <w:t>S</w:t>
      </w:r>
      <w:r>
        <w:t>ammanfattningsvis så har vi försökt få till en tydlighet med när man ska vara klar med utbudet och när man inte längre kan komma med nya utbildningstillfällen, dvs utöka utbudet</w:t>
      </w:r>
      <w:r w:rsidR="00E76981">
        <w:t xml:space="preserve"> efter att det är publicerat</w:t>
      </w:r>
      <w:r>
        <w:t xml:space="preserve">. </w:t>
      </w:r>
      <w:r w:rsidR="00F46C90">
        <w:br/>
      </w:r>
    </w:p>
    <w:p w14:paraId="3255BD69" w14:textId="77777777" w:rsidR="001156E8" w:rsidRDefault="00F46C90" w:rsidP="00F46C90">
      <w:pPr>
        <w:pStyle w:val="Liststycke"/>
        <w:numPr>
          <w:ilvl w:val="0"/>
          <w:numId w:val="12"/>
        </w:numPr>
        <w:rPr>
          <w:b/>
          <w:bCs/>
        </w:rPr>
      </w:pPr>
      <w:r w:rsidRPr="0029705A">
        <w:rPr>
          <w:b/>
          <w:bCs/>
        </w:rPr>
        <w:t>Övriga frågor</w:t>
      </w:r>
    </w:p>
    <w:p w14:paraId="41CFF3BC" w14:textId="14F89D51" w:rsidR="00F46C90" w:rsidRPr="0029705A" w:rsidRDefault="001156E8" w:rsidP="001156E8">
      <w:pPr>
        <w:pStyle w:val="Liststycke"/>
        <w:rPr>
          <w:b/>
          <w:bCs/>
        </w:rPr>
      </w:pPr>
      <w:r>
        <w:t xml:space="preserve">Information från KOM, </w:t>
      </w:r>
      <w:hyperlink r:id="rId10" w:history="1">
        <w:r w:rsidRPr="00BA1D87">
          <w:rPr>
            <w:rStyle w:val="Hyperlnk"/>
          </w:rPr>
          <w:t>www.miun.se</w:t>
        </w:r>
      </w:hyperlink>
      <w:r>
        <w:t xml:space="preserve"> kommer att revideras och en förstudie har påbörjats. Bengt Nilsson är projektledare. Förändringarna kommer sjösättas redan under våren så tidsplanen är ganska komprimerad.</w:t>
      </w:r>
      <w:r w:rsidR="00F46C90" w:rsidRPr="0029705A">
        <w:rPr>
          <w:b/>
          <w:bCs/>
        </w:rPr>
        <w:br/>
      </w:r>
    </w:p>
    <w:p w14:paraId="61C63B9A" w14:textId="212E907F" w:rsidR="00F46C90" w:rsidRDefault="00F46C90" w:rsidP="00F46C90">
      <w:pPr>
        <w:pStyle w:val="Liststycke"/>
        <w:numPr>
          <w:ilvl w:val="0"/>
          <w:numId w:val="12"/>
        </w:numPr>
        <w:rPr>
          <w:b/>
          <w:bCs/>
        </w:rPr>
      </w:pPr>
      <w:r w:rsidRPr="0029705A">
        <w:rPr>
          <w:b/>
          <w:bCs/>
        </w:rPr>
        <w:t>Nästa möte</w:t>
      </w:r>
      <w:r w:rsidRPr="0029705A">
        <w:rPr>
          <w:b/>
          <w:bCs/>
        </w:rPr>
        <w:br/>
      </w:r>
      <w:r w:rsidR="00DB5D9F" w:rsidRPr="00DB5D9F">
        <w:t>Förslag:</w:t>
      </w:r>
    </w:p>
    <w:p w14:paraId="0B57802C" w14:textId="202C27CD" w:rsidR="00DB5D9F" w:rsidRDefault="00DB5D9F" w:rsidP="00DB5D9F">
      <w:pPr>
        <w:pStyle w:val="Liststycke"/>
      </w:pPr>
      <w:r>
        <w:t xml:space="preserve">torsdag 19 mars, </w:t>
      </w:r>
      <w:r w:rsidR="001156E8">
        <w:t>0</w:t>
      </w:r>
      <w:r>
        <w:t>8.30-10.00</w:t>
      </w:r>
    </w:p>
    <w:p w14:paraId="553B4D47" w14:textId="188ACECC" w:rsidR="00DB5D9F" w:rsidRDefault="00DB5D9F" w:rsidP="00DB5D9F">
      <w:pPr>
        <w:pStyle w:val="Liststycke"/>
      </w:pPr>
      <w:r>
        <w:t xml:space="preserve">torsdag </w:t>
      </w:r>
      <w:r w:rsidR="001156E8">
        <w:t>4 juni</w:t>
      </w:r>
      <w:r>
        <w:t>, 08.30-10.00</w:t>
      </w:r>
    </w:p>
    <w:p w14:paraId="57BB11B1" w14:textId="77777777" w:rsidR="00771DD6" w:rsidRPr="00DB5D9F" w:rsidRDefault="00771DD6" w:rsidP="00DB5D9F">
      <w:pPr>
        <w:pStyle w:val="Liststycke"/>
      </w:pPr>
    </w:p>
    <w:p w14:paraId="0CE967A7" w14:textId="77777777" w:rsidR="00F46C90" w:rsidRPr="0029705A" w:rsidRDefault="00F46C90" w:rsidP="00F46C90">
      <w:pPr>
        <w:pStyle w:val="Liststycke"/>
        <w:numPr>
          <w:ilvl w:val="0"/>
          <w:numId w:val="12"/>
        </w:numPr>
        <w:rPr>
          <w:b/>
          <w:bCs/>
        </w:rPr>
      </w:pPr>
      <w:r w:rsidRPr="0029705A">
        <w:rPr>
          <w:b/>
          <w:bCs/>
        </w:rPr>
        <w:t>Mötet avslutas</w:t>
      </w:r>
    </w:p>
    <w:p w14:paraId="3AAB385D" w14:textId="77777777" w:rsidR="00F46C90" w:rsidRPr="00AC5EF1" w:rsidRDefault="00F46C90" w:rsidP="00AC5EF1"/>
    <w:sectPr w:rsidR="00F46C90" w:rsidRPr="00AC5EF1" w:rsidSect="00AC5EF1">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E1EB" w14:textId="77777777" w:rsidR="00707B7F" w:rsidRDefault="00707B7F" w:rsidP="00E25647">
      <w:pPr>
        <w:spacing w:line="240" w:lineRule="auto"/>
      </w:pPr>
      <w:r>
        <w:separator/>
      </w:r>
    </w:p>
  </w:endnote>
  <w:endnote w:type="continuationSeparator" w:id="0">
    <w:p w14:paraId="3330F87F" w14:textId="77777777" w:rsidR="00707B7F" w:rsidRDefault="00707B7F"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06CC"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4B34"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E0F6"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2575" w14:textId="77777777" w:rsidR="00707B7F" w:rsidRPr="001565B5" w:rsidRDefault="00707B7F" w:rsidP="001565B5">
      <w:pPr>
        <w:pStyle w:val="Sidfot"/>
      </w:pPr>
    </w:p>
  </w:footnote>
  <w:footnote w:type="continuationSeparator" w:id="0">
    <w:p w14:paraId="5314CDE3" w14:textId="77777777" w:rsidR="00707B7F" w:rsidRDefault="00707B7F"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07EE" w14:textId="6B9ED3B3" w:rsidR="00AC5EF1" w:rsidRDefault="00FB1C7F">
    <w:pPr>
      <w:pStyle w:val="Sidhuvud"/>
    </w:pPr>
    <w:r>
      <w:rPr>
        <w:noProof/>
      </w:rPr>
      <mc:AlternateContent>
        <mc:Choice Requires="wps">
          <w:drawing>
            <wp:anchor distT="0" distB="0" distL="0" distR="0" simplePos="0" relativeHeight="251659264" behindDoc="0" locked="0" layoutInCell="1" allowOverlap="1" wp14:anchorId="472C70CA" wp14:editId="4CCBD5A1">
              <wp:simplePos x="635" y="635"/>
              <wp:positionH relativeFrom="page">
                <wp:align>left</wp:align>
              </wp:positionH>
              <wp:positionV relativeFrom="page">
                <wp:align>top</wp:align>
              </wp:positionV>
              <wp:extent cx="1268730" cy="376555"/>
              <wp:effectExtent l="0" t="0" r="7620" b="4445"/>
              <wp:wrapNone/>
              <wp:docPr id="1813581335"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4AE1A718" w14:textId="4DD42593"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2C70CA"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" filled="f" stroked="f">
              <v:textbox style="mso-fit-shape-to-text:t" inset="20pt,15pt,0,0">
                <w:txbxContent>
                  <w:p w14:paraId="4AE1A718" w14:textId="4DD42593"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AA60" w14:textId="268DE719" w:rsidR="00AC5EF1" w:rsidRDefault="00FB1C7F">
    <w:pPr>
      <w:pStyle w:val="Sidhuvud"/>
    </w:pPr>
    <w:r>
      <w:rPr>
        <w:noProof/>
      </w:rPr>
      <mc:AlternateContent>
        <mc:Choice Requires="wps">
          <w:drawing>
            <wp:anchor distT="0" distB="0" distL="0" distR="0" simplePos="0" relativeHeight="251660288" behindDoc="0" locked="0" layoutInCell="1" allowOverlap="1" wp14:anchorId="2CE76547" wp14:editId="77890EA3">
              <wp:simplePos x="1258432" y="543208"/>
              <wp:positionH relativeFrom="page">
                <wp:align>left</wp:align>
              </wp:positionH>
              <wp:positionV relativeFrom="page">
                <wp:align>top</wp:align>
              </wp:positionV>
              <wp:extent cx="1268730" cy="376555"/>
              <wp:effectExtent l="0" t="0" r="7620" b="4445"/>
              <wp:wrapNone/>
              <wp:docPr id="117342357"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1C5B0C48" w14:textId="6BF2E073"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E76547"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SEQIAACIEAAAOAAAAZHJzL2Uyb0RvYy54bWysU01v2zAMvQ/YfxB0X+ykS9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" filled="f" stroked="f">
              <v:textbox style="mso-fit-shape-to-text:t" inset="20pt,15pt,0,0">
                <w:txbxContent>
                  <w:p w14:paraId="1C5B0C48" w14:textId="6BF2E073"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7C30" w14:textId="7BFE5655" w:rsidR="00AC5EF1" w:rsidRDefault="00FB1C7F">
    <w:pPr>
      <w:pStyle w:val="Sidhuvud"/>
    </w:pPr>
    <w:r>
      <w:rPr>
        <w:noProof/>
      </w:rPr>
      <mc:AlternateContent>
        <mc:Choice Requires="wps">
          <w:drawing>
            <wp:anchor distT="0" distB="0" distL="0" distR="0" simplePos="0" relativeHeight="251658240" behindDoc="0" locked="0" layoutInCell="1" allowOverlap="1" wp14:anchorId="6742EC51" wp14:editId="06B5F09A">
              <wp:simplePos x="635" y="635"/>
              <wp:positionH relativeFrom="page">
                <wp:align>left</wp:align>
              </wp:positionH>
              <wp:positionV relativeFrom="page">
                <wp:align>top</wp:align>
              </wp:positionV>
              <wp:extent cx="1268730" cy="376555"/>
              <wp:effectExtent l="0" t="0" r="7620" b="4445"/>
              <wp:wrapNone/>
              <wp:docPr id="199472949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6FC6A6D8" w14:textId="32FBA28F"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42EC51"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Q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qqSTYfwtVEfcykFPuLd81WDrNfPhiTlkGKdF&#10;1YZHPKSCtqRwsiipwf366D7mI/AYpaRFxZTUoKQpUT8NEjKZfs3zqLDkjb/l0+i55KGxHQyz13eA&#10;Yhzju7A8mTEvqMGUDvQrinoZu2GIGY49SxoG8y70+sVHwcVymZJQTJaFtdlYHktHzCKgz90rc/aE&#10;ekC+HmDQFCvegd/nxj+9Xe4DUpCYifj2aJ5gRyEmbk+PJir9rZ+yLk978Rs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AJLgQQ&#10;EwIAACIEAAAOAAAAAAAAAAAAAAAAAC4CAABkcnMvZTJvRG9jLnhtbFBLAQItABQABgAIAAAAIQCR&#10;2Cm32wAAAAQBAAAPAAAAAAAAAAAAAAAAAG0EAABkcnMvZG93bnJldi54bWxQSwUGAAAAAAQABADz&#10;AAAAdQUAAAAA&#10;" filled="f" stroked="f">
              <v:textbox style="mso-fit-shape-to-text:t" inset="20pt,15pt,0,0">
                <w:txbxContent>
                  <w:p w14:paraId="6FC6A6D8" w14:textId="32FBA28F"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062EE7"/>
    <w:multiLevelType w:val="hybridMultilevel"/>
    <w:tmpl w:val="E042E41E"/>
    <w:lvl w:ilvl="0" w:tplc="BD04FB6C">
      <w:start w:val="1"/>
      <w:numFmt w:val="bullet"/>
      <w:lvlText w:val="-"/>
      <w:lvlJc w:val="left"/>
      <w:pPr>
        <w:ind w:left="1080" w:hanging="360"/>
      </w:pPr>
      <w:rPr>
        <w:rFonts w:ascii="Palatino Linotype" w:eastAsiaTheme="minorEastAsia"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E1728CB"/>
    <w:multiLevelType w:val="hybridMultilevel"/>
    <w:tmpl w:val="5F78E14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3577558">
    <w:abstractNumId w:val="11"/>
  </w:num>
  <w:num w:numId="2" w16cid:durableId="33584003">
    <w:abstractNumId w:val="8"/>
  </w:num>
  <w:num w:numId="3" w16cid:durableId="497232879">
    <w:abstractNumId w:val="5"/>
  </w:num>
  <w:num w:numId="4" w16cid:durableId="1305894757">
    <w:abstractNumId w:val="4"/>
  </w:num>
  <w:num w:numId="5" w16cid:durableId="475071173">
    <w:abstractNumId w:val="11"/>
  </w:num>
  <w:num w:numId="6" w16cid:durableId="1673340185">
    <w:abstractNumId w:val="3"/>
  </w:num>
  <w:num w:numId="7" w16cid:durableId="513761963">
    <w:abstractNumId w:val="2"/>
  </w:num>
  <w:num w:numId="8" w16cid:durableId="65298201">
    <w:abstractNumId w:val="1"/>
  </w:num>
  <w:num w:numId="9" w16cid:durableId="1412393065">
    <w:abstractNumId w:val="0"/>
  </w:num>
  <w:num w:numId="10" w16cid:durableId="132867772">
    <w:abstractNumId w:val="7"/>
  </w:num>
  <w:num w:numId="11" w16cid:durableId="962226714">
    <w:abstractNumId w:val="6"/>
  </w:num>
  <w:num w:numId="12" w16cid:durableId="2104446475">
    <w:abstractNumId w:val="10"/>
  </w:num>
  <w:num w:numId="13" w16cid:durableId="199879948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90"/>
    <w:rsid w:val="0000059E"/>
    <w:rsid w:val="00020939"/>
    <w:rsid w:val="00036ACA"/>
    <w:rsid w:val="00093CE3"/>
    <w:rsid w:val="00096720"/>
    <w:rsid w:val="000A18A5"/>
    <w:rsid w:val="000D742D"/>
    <w:rsid w:val="000E3404"/>
    <w:rsid w:val="000E4034"/>
    <w:rsid w:val="000F151E"/>
    <w:rsid w:val="000F60CF"/>
    <w:rsid w:val="001002AA"/>
    <w:rsid w:val="001156E8"/>
    <w:rsid w:val="00130729"/>
    <w:rsid w:val="0013632C"/>
    <w:rsid w:val="00137125"/>
    <w:rsid w:val="001565B5"/>
    <w:rsid w:val="00165B16"/>
    <w:rsid w:val="0019145C"/>
    <w:rsid w:val="001A4539"/>
    <w:rsid w:val="001D499C"/>
    <w:rsid w:val="001E2799"/>
    <w:rsid w:val="001F0812"/>
    <w:rsid w:val="00205EB0"/>
    <w:rsid w:val="00225E13"/>
    <w:rsid w:val="00256EC9"/>
    <w:rsid w:val="00270306"/>
    <w:rsid w:val="002872AF"/>
    <w:rsid w:val="0029770C"/>
    <w:rsid w:val="002C7BDF"/>
    <w:rsid w:val="002D1A6B"/>
    <w:rsid w:val="002F2FCC"/>
    <w:rsid w:val="00303DCD"/>
    <w:rsid w:val="00317C32"/>
    <w:rsid w:val="00332B42"/>
    <w:rsid w:val="00342BAB"/>
    <w:rsid w:val="00342D40"/>
    <w:rsid w:val="0035385D"/>
    <w:rsid w:val="003677FC"/>
    <w:rsid w:val="003816F9"/>
    <w:rsid w:val="00382CDA"/>
    <w:rsid w:val="003A4AE7"/>
    <w:rsid w:val="003C19D5"/>
    <w:rsid w:val="003C5CF8"/>
    <w:rsid w:val="003E2BB0"/>
    <w:rsid w:val="003E4BDD"/>
    <w:rsid w:val="003F115C"/>
    <w:rsid w:val="003F4840"/>
    <w:rsid w:val="004050F1"/>
    <w:rsid w:val="00413E88"/>
    <w:rsid w:val="00416052"/>
    <w:rsid w:val="00445860"/>
    <w:rsid w:val="0044747B"/>
    <w:rsid w:val="0047020F"/>
    <w:rsid w:val="00474416"/>
    <w:rsid w:val="0047515C"/>
    <w:rsid w:val="00482434"/>
    <w:rsid w:val="0049710B"/>
    <w:rsid w:val="004A1499"/>
    <w:rsid w:val="004A50F6"/>
    <w:rsid w:val="00521985"/>
    <w:rsid w:val="00526960"/>
    <w:rsid w:val="00545972"/>
    <w:rsid w:val="00552E2A"/>
    <w:rsid w:val="005804DF"/>
    <w:rsid w:val="0058105A"/>
    <w:rsid w:val="005A7CC9"/>
    <w:rsid w:val="005B1832"/>
    <w:rsid w:val="005E3AF4"/>
    <w:rsid w:val="0062303E"/>
    <w:rsid w:val="0062646B"/>
    <w:rsid w:val="00630209"/>
    <w:rsid w:val="006419CE"/>
    <w:rsid w:val="00644641"/>
    <w:rsid w:val="00650B23"/>
    <w:rsid w:val="00662B38"/>
    <w:rsid w:val="00675FF0"/>
    <w:rsid w:val="00677152"/>
    <w:rsid w:val="00680823"/>
    <w:rsid w:val="0069094B"/>
    <w:rsid w:val="006927D2"/>
    <w:rsid w:val="006B01B9"/>
    <w:rsid w:val="006B4D1B"/>
    <w:rsid w:val="006B6100"/>
    <w:rsid w:val="006C1D81"/>
    <w:rsid w:val="006F7E5A"/>
    <w:rsid w:val="00707B7F"/>
    <w:rsid w:val="00710D48"/>
    <w:rsid w:val="007119E4"/>
    <w:rsid w:val="00715DD8"/>
    <w:rsid w:val="0072258C"/>
    <w:rsid w:val="007308DC"/>
    <w:rsid w:val="00734549"/>
    <w:rsid w:val="0073754A"/>
    <w:rsid w:val="007444E6"/>
    <w:rsid w:val="00765DCC"/>
    <w:rsid w:val="007669AF"/>
    <w:rsid w:val="00771DD6"/>
    <w:rsid w:val="00776913"/>
    <w:rsid w:val="00781A86"/>
    <w:rsid w:val="00786CBC"/>
    <w:rsid w:val="00790808"/>
    <w:rsid w:val="00792F23"/>
    <w:rsid w:val="007C1402"/>
    <w:rsid w:val="007D1A2F"/>
    <w:rsid w:val="007E4135"/>
    <w:rsid w:val="007F5B9C"/>
    <w:rsid w:val="00803397"/>
    <w:rsid w:val="00804A07"/>
    <w:rsid w:val="00830F24"/>
    <w:rsid w:val="00836BFB"/>
    <w:rsid w:val="00837CBF"/>
    <w:rsid w:val="00842A5F"/>
    <w:rsid w:val="00847DB3"/>
    <w:rsid w:val="00851366"/>
    <w:rsid w:val="008710DE"/>
    <w:rsid w:val="00881FF0"/>
    <w:rsid w:val="008B5138"/>
    <w:rsid w:val="008D0A08"/>
    <w:rsid w:val="008D2DF7"/>
    <w:rsid w:val="008F3D28"/>
    <w:rsid w:val="009161BE"/>
    <w:rsid w:val="00937407"/>
    <w:rsid w:val="00952B2F"/>
    <w:rsid w:val="009604E0"/>
    <w:rsid w:val="00970E4C"/>
    <w:rsid w:val="00971A6A"/>
    <w:rsid w:val="00992047"/>
    <w:rsid w:val="009921E7"/>
    <w:rsid w:val="009B454F"/>
    <w:rsid w:val="009B678E"/>
    <w:rsid w:val="009D59CA"/>
    <w:rsid w:val="009F7E8F"/>
    <w:rsid w:val="00A03753"/>
    <w:rsid w:val="00A1166A"/>
    <w:rsid w:val="00A55BE8"/>
    <w:rsid w:val="00A634D2"/>
    <w:rsid w:val="00A66AB8"/>
    <w:rsid w:val="00A91E79"/>
    <w:rsid w:val="00A94F83"/>
    <w:rsid w:val="00AB4043"/>
    <w:rsid w:val="00AB49A3"/>
    <w:rsid w:val="00AB6B88"/>
    <w:rsid w:val="00AC5EF1"/>
    <w:rsid w:val="00AD4A6E"/>
    <w:rsid w:val="00B00D17"/>
    <w:rsid w:val="00B13B81"/>
    <w:rsid w:val="00B16A65"/>
    <w:rsid w:val="00B302B0"/>
    <w:rsid w:val="00B56FE5"/>
    <w:rsid w:val="00B7484D"/>
    <w:rsid w:val="00B957FF"/>
    <w:rsid w:val="00BA514F"/>
    <w:rsid w:val="00BA69B4"/>
    <w:rsid w:val="00BB315B"/>
    <w:rsid w:val="00BB4FBE"/>
    <w:rsid w:val="00BB7C98"/>
    <w:rsid w:val="00BC1655"/>
    <w:rsid w:val="00BD5F04"/>
    <w:rsid w:val="00BF0D2D"/>
    <w:rsid w:val="00C113D7"/>
    <w:rsid w:val="00C13696"/>
    <w:rsid w:val="00C14A5B"/>
    <w:rsid w:val="00C36C4F"/>
    <w:rsid w:val="00C45C23"/>
    <w:rsid w:val="00C55325"/>
    <w:rsid w:val="00C56FAD"/>
    <w:rsid w:val="00C82E48"/>
    <w:rsid w:val="00C833CC"/>
    <w:rsid w:val="00C83531"/>
    <w:rsid w:val="00CA70D8"/>
    <w:rsid w:val="00CF3963"/>
    <w:rsid w:val="00D04679"/>
    <w:rsid w:val="00D06401"/>
    <w:rsid w:val="00D1380F"/>
    <w:rsid w:val="00D266DC"/>
    <w:rsid w:val="00D40D2B"/>
    <w:rsid w:val="00D522BD"/>
    <w:rsid w:val="00D85667"/>
    <w:rsid w:val="00DA22C6"/>
    <w:rsid w:val="00DA7858"/>
    <w:rsid w:val="00DB5D9F"/>
    <w:rsid w:val="00DB6C29"/>
    <w:rsid w:val="00DC2506"/>
    <w:rsid w:val="00DC5D7C"/>
    <w:rsid w:val="00DF1A86"/>
    <w:rsid w:val="00E00990"/>
    <w:rsid w:val="00E06032"/>
    <w:rsid w:val="00E25647"/>
    <w:rsid w:val="00E26B0B"/>
    <w:rsid w:val="00E4678B"/>
    <w:rsid w:val="00E65FCD"/>
    <w:rsid w:val="00E76981"/>
    <w:rsid w:val="00E90FF0"/>
    <w:rsid w:val="00E9221E"/>
    <w:rsid w:val="00E93E64"/>
    <w:rsid w:val="00E9667F"/>
    <w:rsid w:val="00EA634C"/>
    <w:rsid w:val="00EB27BF"/>
    <w:rsid w:val="00ED4855"/>
    <w:rsid w:val="00F218D1"/>
    <w:rsid w:val="00F22361"/>
    <w:rsid w:val="00F41105"/>
    <w:rsid w:val="00F4475F"/>
    <w:rsid w:val="00F46C90"/>
    <w:rsid w:val="00F943B5"/>
    <w:rsid w:val="00F97BA1"/>
    <w:rsid w:val="00FA7CA6"/>
    <w:rsid w:val="00FB1C7F"/>
    <w:rsid w:val="00FB1DA0"/>
    <w:rsid w:val="00FB4B4B"/>
    <w:rsid w:val="00FC2BDB"/>
    <w:rsid w:val="00FD42A9"/>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F77C0"/>
  <w15:chartTrackingRefBased/>
  <w15:docId w15:val="{093A8F9E-8B2B-443A-A79E-4DF39BD8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F46C9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46C9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46C9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46C9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F46C90"/>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F46C90"/>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F46C90"/>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F46C90"/>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F46C9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F46C90"/>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F46C90"/>
    <w:rPr>
      <w:i/>
      <w:iCs/>
      <w:color w:val="00448A" w:themeColor="accent1" w:themeShade="BF"/>
    </w:rPr>
  </w:style>
  <w:style w:type="paragraph" w:styleId="Starktcitat">
    <w:name w:val="Intense Quote"/>
    <w:basedOn w:val="Normal"/>
    <w:next w:val="Normal"/>
    <w:link w:val="StarktcitatChar"/>
    <w:uiPriority w:val="30"/>
    <w:semiHidden/>
    <w:qFormat/>
    <w:rsid w:val="00F46C90"/>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F46C90"/>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F46C90"/>
    <w:rPr>
      <w:b/>
      <w:bCs/>
      <w:smallCaps/>
      <w:color w:val="00448A" w:themeColor="accent1" w:themeShade="BF"/>
      <w:spacing w:val="5"/>
    </w:rPr>
  </w:style>
  <w:style w:type="character" w:styleId="Olstomnmnande">
    <w:name w:val="Unresolved Mention"/>
    <w:basedOn w:val="Standardstycketeckensnitt"/>
    <w:uiPriority w:val="99"/>
    <w:semiHidden/>
    <w:unhideWhenUsed/>
    <w:rsid w:val="00F4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9eee1c002fc7/information-om-planerade-leverans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iun.se" TargetMode="External"/><Relationship Id="rId4" Type="http://schemas.openxmlformats.org/officeDocument/2006/relationships/settings" Target="settings.xml"/><Relationship Id="rId9" Type="http://schemas.openxmlformats.org/officeDocument/2006/relationships/hyperlink" Target="https://ladokkonsortiet.se/om-oss/policies-och-dokument/policy-for-acceptabel-anvandning-ladok-for-personal" TargetMode="External"/><Relationship Id="rId14" Type="http://schemas.openxmlformats.org/officeDocument/2006/relationships/footer" Target="footer2.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920</Words>
  <Characters>4877</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Albertsson</dc:creator>
  <cp:keywords/>
  <dc:description/>
  <cp:lastModifiedBy>Jenny Lindgren</cp:lastModifiedBy>
  <cp:revision>5</cp:revision>
  <cp:lastPrinted>2015-04-21T11:34:00Z</cp:lastPrinted>
  <dcterms:created xsi:type="dcterms:W3CDTF">2025-11-26T09:11:00Z</dcterms:created>
  <dcterms:modified xsi:type="dcterms:W3CDTF">2025-11-27T13:33:00Z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76e52819,6c190e17,6fe8095</vt:lpwstr>
  </property>
  <property fmtid="{D5CDD505-2E9C-101B-9397-08002B2CF9AE}" pid="3" name="ClassificationContentMarkingHeaderFontProps">
    <vt:lpwstr>#000000,10,Aptos</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2025-11-21T12:04:51Z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2a3e558a-f8b0-47cf-a6f0-b3863bba6b59</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